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FA4" w:rsidRPr="002150D4" w:rsidRDefault="00C31657" w:rsidP="00172FA4">
      <w:pPr>
        <w:tabs>
          <w:tab w:val="right" w:leader="underscore" w:pos="9720"/>
        </w:tabs>
        <w:spacing w:before="120"/>
        <w:rPr>
          <w:b/>
        </w:rPr>
      </w:pPr>
      <w:bookmarkStart w:id="0" w:name="_GoBack"/>
      <w:bookmarkEnd w:id="0"/>
      <w:r>
        <w:rPr>
          <w:b/>
        </w:rPr>
        <w:t>Storyteller’s</w:t>
      </w:r>
      <w:r w:rsidR="00172FA4" w:rsidRPr="002150D4">
        <w:rPr>
          <w:b/>
        </w:rPr>
        <w:t xml:space="preserve"> Name:</w:t>
      </w:r>
      <w:r w:rsidR="00D25D2D">
        <w:rPr>
          <w:b/>
        </w:rPr>
        <w:t xml:space="preserve"> </w:t>
      </w:r>
      <w:r w:rsidR="00D25D2D" w:rsidRPr="00D25D2D">
        <w:rPr>
          <w:b/>
          <w:u w:val="single"/>
        </w:rPr>
        <w:t>Cheryl The</w:t>
      </w:r>
      <w:r w:rsidR="00D25D2D">
        <w:rPr>
          <w:b/>
          <w:u w:val="single"/>
        </w:rPr>
        <w:t>___________________________</w:t>
      </w:r>
      <w:r w:rsidR="00D25D2D" w:rsidRPr="00D25D2D">
        <w:rPr>
          <w:b/>
          <w:u w:val="single"/>
        </w:rPr>
        <w:t xml:space="preserve">                                 </w:t>
      </w:r>
    </w:p>
    <w:p w:rsidR="00AD376F" w:rsidRPr="002150D4" w:rsidRDefault="00C31657" w:rsidP="00172FA4">
      <w:pPr>
        <w:tabs>
          <w:tab w:val="right" w:leader="underscore" w:pos="9720"/>
        </w:tabs>
        <w:spacing w:before="120"/>
        <w:rPr>
          <w:b/>
        </w:rPr>
      </w:pPr>
      <w:r>
        <w:rPr>
          <w:b/>
        </w:rPr>
        <w:t>Story Listener’s Name</w:t>
      </w:r>
      <w:r w:rsidR="00AD376F" w:rsidRPr="002150D4">
        <w:rPr>
          <w:b/>
        </w:rPr>
        <w:t>:</w:t>
      </w:r>
      <w:r w:rsidR="00D25D2D">
        <w:rPr>
          <w:b/>
        </w:rPr>
        <w:t xml:space="preserve"> </w:t>
      </w:r>
      <w:r w:rsidR="00D25D2D" w:rsidRPr="00D25D2D">
        <w:rPr>
          <w:b/>
          <w:u w:val="single"/>
        </w:rPr>
        <w:t>Karri Thompso</w:t>
      </w:r>
      <w:r w:rsidR="00D25D2D">
        <w:rPr>
          <w:b/>
          <w:u w:val="single"/>
        </w:rPr>
        <w:t>n___________________</w:t>
      </w:r>
    </w:p>
    <w:p w:rsidR="0088061B" w:rsidRPr="002150D4" w:rsidRDefault="00C31657" w:rsidP="00172FA4">
      <w:pPr>
        <w:tabs>
          <w:tab w:val="right" w:leader="underscore" w:pos="9720"/>
        </w:tabs>
        <w:spacing w:before="120"/>
        <w:rPr>
          <w:b/>
        </w:rPr>
      </w:pPr>
      <w:r>
        <w:rPr>
          <w:b/>
        </w:rPr>
        <w:t>Title of the Story</w:t>
      </w:r>
      <w:r w:rsidR="0088061B" w:rsidRPr="002150D4">
        <w:rPr>
          <w:b/>
        </w:rPr>
        <w:t>:</w:t>
      </w:r>
      <w:r w:rsidR="00D25D2D">
        <w:rPr>
          <w:b/>
        </w:rPr>
        <w:t xml:space="preserve"> </w:t>
      </w:r>
      <w:r w:rsidR="00D25D2D" w:rsidRPr="00D25D2D">
        <w:rPr>
          <w:b/>
          <w:u w:val="single"/>
        </w:rPr>
        <w:t>Anansi the Spider</w:t>
      </w:r>
      <w:r w:rsidR="00D25D2D">
        <w:rPr>
          <w:b/>
          <w:u w:val="single"/>
        </w:rPr>
        <w:t>_______________________</w:t>
      </w:r>
    </w:p>
    <w:tbl>
      <w:tblPr>
        <w:tblW w:w="8130" w:type="dxa"/>
        <w:jc w:val="center"/>
        <w:tblCellSpacing w:w="0" w:type="dxa"/>
        <w:tblCellMar>
          <w:top w:w="15" w:type="dxa"/>
          <w:left w:w="15" w:type="dxa"/>
          <w:bottom w:w="15" w:type="dxa"/>
          <w:right w:w="15" w:type="dxa"/>
        </w:tblCellMar>
        <w:tblLook w:val="0000" w:firstRow="0" w:lastRow="0" w:firstColumn="0" w:lastColumn="0" w:noHBand="0" w:noVBand="0"/>
      </w:tblPr>
      <w:tblGrid>
        <w:gridCol w:w="8130"/>
      </w:tblGrid>
      <w:tr w:rsidR="0088061B" w:rsidRPr="002150D4" w:rsidTr="008F303F">
        <w:trPr>
          <w:tblCellSpacing w:w="0" w:type="dxa"/>
          <w:jc w:val="center"/>
        </w:trPr>
        <w:tc>
          <w:tcPr>
            <w:tcW w:w="0" w:type="auto"/>
            <w:shd w:val="clear" w:color="auto" w:fill="auto"/>
          </w:tcPr>
          <w:p w:rsidR="008F303F" w:rsidRDefault="008F303F"/>
          <w:tbl>
            <w:tblPr>
              <w:tblW w:w="8100" w:type="dxa"/>
              <w:tblCellSpacing w:w="0" w:type="dxa"/>
              <w:tblCellMar>
                <w:top w:w="45" w:type="dxa"/>
                <w:left w:w="45" w:type="dxa"/>
                <w:bottom w:w="45" w:type="dxa"/>
                <w:right w:w="45" w:type="dxa"/>
              </w:tblCellMar>
              <w:tblLook w:val="0000" w:firstRow="0" w:lastRow="0" w:firstColumn="0" w:lastColumn="0" w:noHBand="0" w:noVBand="0"/>
            </w:tblPr>
            <w:tblGrid>
              <w:gridCol w:w="8100"/>
            </w:tblGrid>
            <w:tr w:rsidR="0088061B" w:rsidRPr="002150D4" w:rsidTr="004629BE">
              <w:trPr>
                <w:tblCellSpacing w:w="0" w:type="dxa"/>
              </w:trPr>
              <w:tc>
                <w:tcPr>
                  <w:tcW w:w="5000" w:type="pct"/>
                  <w:shd w:val="clear" w:color="auto" w:fill="FFFFFF"/>
                </w:tcPr>
                <w:p w:rsidR="0088061B" w:rsidRPr="002150D4" w:rsidRDefault="007D0F58" w:rsidP="007D0F58">
                  <w:pPr>
                    <w:spacing w:before="100" w:beforeAutospacing="1" w:after="100" w:afterAutospacing="1"/>
                    <w:ind w:left="720"/>
                    <w:jc w:val="center"/>
                    <w:outlineLvl w:val="2"/>
                    <w:rPr>
                      <w:rFonts w:ascii="Arial" w:hAnsi="Arial" w:cs="Arial"/>
                      <w:b/>
                      <w:bCs/>
                    </w:rPr>
                  </w:pPr>
                  <w:r>
                    <w:rPr>
                      <w:rFonts w:ascii="Arial" w:hAnsi="Arial" w:cs="Arial"/>
                      <w:b/>
                      <w:bCs/>
                    </w:rPr>
                    <w:t xml:space="preserve">Constructive </w:t>
                  </w:r>
                  <w:r w:rsidR="00C31657">
                    <w:rPr>
                      <w:rFonts w:ascii="Arial" w:hAnsi="Arial" w:cs="Arial"/>
                      <w:b/>
                      <w:bCs/>
                    </w:rPr>
                    <w:t xml:space="preserve">Feedback from the </w:t>
                  </w:r>
                  <w:r>
                    <w:rPr>
                      <w:rFonts w:ascii="Arial" w:hAnsi="Arial" w:cs="Arial"/>
                      <w:b/>
                      <w:bCs/>
                    </w:rPr>
                    <w:t xml:space="preserve">Story </w:t>
                  </w:r>
                  <w:r w:rsidR="00C31657">
                    <w:rPr>
                      <w:rFonts w:ascii="Arial" w:hAnsi="Arial" w:cs="Arial"/>
                      <w:b/>
                      <w:bCs/>
                    </w:rPr>
                    <w:t>Listener</w:t>
                  </w:r>
                </w:p>
              </w:tc>
            </w:tr>
          </w:tbl>
          <w:p w:rsidR="0088061B" w:rsidRPr="002150D4" w:rsidRDefault="0088061B" w:rsidP="004629BE">
            <w:pPr>
              <w:rPr>
                <w:rFonts w:ascii="Arial" w:hAnsi="Arial" w:cs="Arial"/>
                <w:sz w:val="18"/>
                <w:szCs w:val="18"/>
              </w:rPr>
            </w:pPr>
          </w:p>
        </w:tc>
      </w:tr>
    </w:tbl>
    <w:p w:rsidR="0088061B" w:rsidRPr="002150D4" w:rsidRDefault="0088061B"/>
    <w:tbl>
      <w:tblPr>
        <w:tblW w:w="975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firstRow="0" w:lastRow="0" w:firstColumn="0" w:lastColumn="0" w:noHBand="0" w:noVBand="0"/>
      </w:tblPr>
      <w:tblGrid>
        <w:gridCol w:w="1950"/>
        <w:gridCol w:w="1950"/>
        <w:gridCol w:w="1950"/>
        <w:gridCol w:w="1950"/>
        <w:gridCol w:w="1950"/>
      </w:tblGrid>
      <w:tr w:rsidR="001743F6" w:rsidRPr="002150D4" w:rsidTr="00CC433A">
        <w:trPr>
          <w:tblHeade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99"/>
            <w:vAlign w:val="bottom"/>
          </w:tcPr>
          <w:p w:rsidR="001743F6" w:rsidRPr="002150D4" w:rsidRDefault="001743F6" w:rsidP="001743F6">
            <w:pPr>
              <w:jc w:val="center"/>
              <w:rPr>
                <w:rFonts w:ascii="Arial" w:hAnsi="Arial" w:cs="Arial"/>
                <w:sz w:val="22"/>
                <w:szCs w:val="22"/>
              </w:rPr>
            </w:pPr>
            <w:r w:rsidRPr="002150D4">
              <w:rPr>
                <w:rFonts w:ascii="Arial" w:hAnsi="Arial" w:cs="Arial"/>
                <w:sz w:val="22"/>
                <w:szCs w:val="22"/>
              </w:rPr>
              <w:t xml:space="preserve">CATEGORY </w:t>
            </w:r>
          </w:p>
        </w:tc>
        <w:tc>
          <w:tcPr>
            <w:tcW w:w="1950" w:type="dxa"/>
            <w:tcBorders>
              <w:top w:val="outset" w:sz="6" w:space="0" w:color="auto"/>
              <w:left w:val="outset" w:sz="6" w:space="0" w:color="auto"/>
              <w:bottom w:val="outset" w:sz="6" w:space="0" w:color="auto"/>
              <w:right w:val="outset" w:sz="6" w:space="0" w:color="auto"/>
            </w:tcBorders>
            <w:shd w:val="clear" w:color="auto" w:fill="FFFF99"/>
            <w:vAlign w:val="bottom"/>
          </w:tcPr>
          <w:p w:rsidR="001743F6" w:rsidRPr="00D25D2D" w:rsidRDefault="001743F6" w:rsidP="001743F6">
            <w:pPr>
              <w:rPr>
                <w:rFonts w:ascii="Arial" w:hAnsi="Arial" w:cs="Arial"/>
                <w:b/>
                <w:bCs/>
                <w:sz w:val="22"/>
                <w:szCs w:val="22"/>
                <w:highlight w:val="yellow"/>
              </w:rPr>
            </w:pPr>
            <w:r w:rsidRPr="00D25D2D">
              <w:rPr>
                <w:rFonts w:ascii="Arial" w:hAnsi="Arial" w:cs="Arial"/>
                <w:b/>
                <w:bCs/>
                <w:sz w:val="22"/>
                <w:szCs w:val="22"/>
                <w:highlight w:val="yellow"/>
              </w:rPr>
              <w:t>10</w:t>
            </w:r>
          </w:p>
        </w:tc>
        <w:tc>
          <w:tcPr>
            <w:tcW w:w="1950" w:type="dxa"/>
            <w:tcBorders>
              <w:top w:val="outset" w:sz="6" w:space="0" w:color="auto"/>
              <w:left w:val="outset" w:sz="6" w:space="0" w:color="auto"/>
              <w:bottom w:val="outset" w:sz="6" w:space="0" w:color="auto"/>
              <w:right w:val="outset" w:sz="6" w:space="0" w:color="auto"/>
            </w:tcBorders>
            <w:shd w:val="clear" w:color="auto" w:fill="FFFF99"/>
            <w:vAlign w:val="bottom"/>
          </w:tcPr>
          <w:p w:rsidR="001743F6" w:rsidRPr="002150D4" w:rsidRDefault="001743F6" w:rsidP="001743F6">
            <w:pPr>
              <w:rPr>
                <w:rFonts w:ascii="Arial" w:hAnsi="Arial" w:cs="Arial"/>
                <w:b/>
                <w:bCs/>
                <w:sz w:val="22"/>
                <w:szCs w:val="22"/>
              </w:rPr>
            </w:pPr>
            <w:r w:rsidRPr="002150D4">
              <w:rPr>
                <w:rFonts w:ascii="Arial" w:hAnsi="Arial" w:cs="Arial"/>
                <w:b/>
                <w:bCs/>
                <w:sz w:val="22"/>
                <w:szCs w:val="22"/>
              </w:rPr>
              <w:t>8</w:t>
            </w:r>
          </w:p>
        </w:tc>
        <w:tc>
          <w:tcPr>
            <w:tcW w:w="1950" w:type="dxa"/>
            <w:tcBorders>
              <w:top w:val="outset" w:sz="6" w:space="0" w:color="auto"/>
              <w:left w:val="outset" w:sz="6" w:space="0" w:color="auto"/>
              <w:bottom w:val="outset" w:sz="6" w:space="0" w:color="auto"/>
              <w:right w:val="outset" w:sz="6" w:space="0" w:color="auto"/>
            </w:tcBorders>
            <w:shd w:val="clear" w:color="auto" w:fill="FFFF99"/>
            <w:vAlign w:val="bottom"/>
          </w:tcPr>
          <w:p w:rsidR="001743F6" w:rsidRPr="002150D4" w:rsidRDefault="00756E12" w:rsidP="001743F6">
            <w:pPr>
              <w:rPr>
                <w:rFonts w:ascii="Arial" w:hAnsi="Arial" w:cs="Arial"/>
                <w:b/>
                <w:bCs/>
                <w:sz w:val="22"/>
                <w:szCs w:val="22"/>
              </w:rPr>
            </w:pPr>
            <w:r w:rsidRPr="002150D4">
              <w:rPr>
                <w:rFonts w:ascii="Arial" w:hAnsi="Arial" w:cs="Arial"/>
                <w:b/>
                <w:bCs/>
                <w:sz w:val="22"/>
                <w:szCs w:val="22"/>
              </w:rPr>
              <w:t>4</w:t>
            </w:r>
          </w:p>
        </w:tc>
        <w:tc>
          <w:tcPr>
            <w:tcW w:w="1950" w:type="dxa"/>
            <w:tcBorders>
              <w:top w:val="outset" w:sz="6" w:space="0" w:color="auto"/>
              <w:left w:val="outset" w:sz="6" w:space="0" w:color="auto"/>
              <w:bottom w:val="outset" w:sz="6" w:space="0" w:color="auto"/>
              <w:right w:val="outset" w:sz="6" w:space="0" w:color="auto"/>
            </w:tcBorders>
            <w:shd w:val="clear" w:color="auto" w:fill="FFFF99"/>
            <w:vAlign w:val="bottom"/>
          </w:tcPr>
          <w:p w:rsidR="001743F6" w:rsidRPr="002150D4" w:rsidRDefault="00756E12" w:rsidP="001743F6">
            <w:pPr>
              <w:rPr>
                <w:rFonts w:ascii="Arial" w:hAnsi="Arial" w:cs="Arial"/>
                <w:b/>
                <w:bCs/>
                <w:sz w:val="22"/>
                <w:szCs w:val="22"/>
              </w:rPr>
            </w:pPr>
            <w:r w:rsidRPr="002150D4">
              <w:rPr>
                <w:rFonts w:ascii="Arial" w:hAnsi="Arial" w:cs="Arial"/>
                <w:b/>
                <w:bCs/>
                <w:sz w:val="22"/>
                <w:szCs w:val="22"/>
              </w:rPr>
              <w:t>0</w:t>
            </w:r>
          </w:p>
        </w:tc>
      </w:tr>
      <w:tr w:rsidR="001D51E2" w:rsidRPr="002150D4">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auto"/>
          </w:tcPr>
          <w:p w:rsidR="001D51E2" w:rsidRPr="002150D4" w:rsidRDefault="00C31657" w:rsidP="00C13CCE">
            <w:pPr>
              <w:rPr>
                <w:rFonts w:ascii="Arial" w:hAnsi="Arial" w:cs="Arial"/>
                <w:b/>
                <w:bCs/>
                <w:sz w:val="22"/>
                <w:szCs w:val="22"/>
              </w:rPr>
            </w:pPr>
            <w:r>
              <w:rPr>
                <w:rFonts w:ascii="Arial" w:hAnsi="Arial" w:cs="Arial"/>
                <w:b/>
                <w:bCs/>
                <w:sz w:val="22"/>
                <w:szCs w:val="22"/>
              </w:rPr>
              <w:t>Preparation</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1D51E2" w:rsidRPr="00D25D2D" w:rsidRDefault="00C31657" w:rsidP="00420D40">
            <w:pPr>
              <w:rPr>
                <w:rFonts w:ascii="Arial" w:hAnsi="Arial" w:cs="Arial"/>
                <w:sz w:val="18"/>
                <w:szCs w:val="18"/>
                <w:highlight w:val="yellow"/>
              </w:rPr>
            </w:pPr>
            <w:r w:rsidRPr="00D25D2D">
              <w:rPr>
                <w:rFonts w:ascii="Arial" w:hAnsi="Arial" w:cs="Arial"/>
                <w:sz w:val="18"/>
                <w:szCs w:val="18"/>
                <w:highlight w:val="yellow"/>
              </w:rPr>
              <w:t xml:space="preserve">This teller was </w:t>
            </w:r>
            <w:r w:rsidRPr="00D25D2D">
              <w:rPr>
                <w:rFonts w:ascii="Arial" w:hAnsi="Arial" w:cs="Arial"/>
                <w:b/>
                <w:sz w:val="18"/>
                <w:szCs w:val="18"/>
                <w:highlight w:val="yellow"/>
              </w:rPr>
              <w:t>totally</w:t>
            </w:r>
            <w:r w:rsidRPr="00D25D2D">
              <w:rPr>
                <w:rFonts w:ascii="Arial" w:hAnsi="Arial" w:cs="Arial"/>
                <w:sz w:val="18"/>
                <w:szCs w:val="18"/>
                <w:highlight w:val="yellow"/>
              </w:rPr>
              <w:t xml:space="preserve"> prepared. She/he practiced and </w:t>
            </w:r>
            <w:r w:rsidRPr="00D25D2D">
              <w:rPr>
                <w:rFonts w:ascii="Arial" w:hAnsi="Arial" w:cs="Arial"/>
                <w:b/>
                <w:sz w:val="18"/>
                <w:szCs w:val="18"/>
                <w:highlight w:val="yellow"/>
              </w:rPr>
              <w:t>polished</w:t>
            </w:r>
            <w:r w:rsidRPr="00D25D2D">
              <w:rPr>
                <w:rFonts w:ascii="Arial" w:hAnsi="Arial" w:cs="Arial"/>
                <w:sz w:val="18"/>
                <w:szCs w:val="18"/>
                <w:highlight w:val="yellow"/>
              </w:rPr>
              <w:t xml:space="preserve"> the story.</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1D51E2" w:rsidRPr="008415D1" w:rsidRDefault="00C31657" w:rsidP="008B4969">
            <w:pPr>
              <w:rPr>
                <w:rFonts w:ascii="Arial" w:hAnsi="Arial" w:cs="Arial"/>
                <w:sz w:val="18"/>
                <w:szCs w:val="18"/>
              </w:rPr>
            </w:pPr>
            <w:r>
              <w:rPr>
                <w:rFonts w:ascii="Arial" w:hAnsi="Arial" w:cs="Arial"/>
                <w:sz w:val="18"/>
                <w:szCs w:val="18"/>
              </w:rPr>
              <w:t xml:space="preserve">The teller was </w:t>
            </w:r>
            <w:r w:rsidRPr="00C66244">
              <w:rPr>
                <w:rFonts w:ascii="Arial" w:hAnsi="Arial" w:cs="Arial"/>
                <w:b/>
                <w:sz w:val="18"/>
                <w:szCs w:val="18"/>
              </w:rPr>
              <w:t>prepared</w:t>
            </w:r>
            <w:r>
              <w:rPr>
                <w:rFonts w:ascii="Arial" w:hAnsi="Arial" w:cs="Arial"/>
                <w:sz w:val="18"/>
                <w:szCs w:val="18"/>
              </w:rPr>
              <w:t xml:space="preserve">. She/he had </w:t>
            </w:r>
            <w:r w:rsidRPr="00C66244">
              <w:rPr>
                <w:rFonts w:ascii="Arial" w:hAnsi="Arial" w:cs="Arial"/>
                <w:b/>
                <w:sz w:val="18"/>
                <w:szCs w:val="18"/>
              </w:rPr>
              <w:t>practiced</w:t>
            </w:r>
            <w:r>
              <w:rPr>
                <w:rFonts w:ascii="Arial" w:hAnsi="Arial" w:cs="Arial"/>
                <w:sz w:val="18"/>
                <w:szCs w:val="18"/>
              </w:rPr>
              <w:t xml:space="preserve"> the story.</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1D51E2" w:rsidRPr="008415D1" w:rsidRDefault="00C31657" w:rsidP="008B4969">
            <w:pPr>
              <w:rPr>
                <w:rFonts w:ascii="Arial" w:hAnsi="Arial" w:cs="Arial"/>
                <w:sz w:val="18"/>
                <w:szCs w:val="18"/>
              </w:rPr>
            </w:pPr>
            <w:r>
              <w:rPr>
                <w:rFonts w:ascii="Arial" w:hAnsi="Arial" w:cs="Arial"/>
                <w:sz w:val="18"/>
                <w:szCs w:val="18"/>
              </w:rPr>
              <w:t xml:space="preserve">The storyteller was </w:t>
            </w:r>
            <w:r w:rsidRPr="00C66244">
              <w:rPr>
                <w:rFonts w:ascii="Arial" w:hAnsi="Arial" w:cs="Arial"/>
                <w:b/>
                <w:sz w:val="18"/>
                <w:szCs w:val="18"/>
              </w:rPr>
              <w:t>less prepared.</w:t>
            </w:r>
            <w:r>
              <w:rPr>
                <w:rFonts w:ascii="Arial" w:hAnsi="Arial" w:cs="Arial"/>
                <w:sz w:val="18"/>
                <w:szCs w:val="18"/>
              </w:rPr>
              <w:t xml:space="preserve"> She/he could have used more practice.</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1D51E2" w:rsidRPr="008415D1" w:rsidRDefault="00C31657" w:rsidP="008B4969">
            <w:pPr>
              <w:rPr>
                <w:rFonts w:ascii="Arial" w:hAnsi="Arial" w:cs="Arial"/>
                <w:sz w:val="18"/>
                <w:szCs w:val="18"/>
              </w:rPr>
            </w:pPr>
            <w:r>
              <w:rPr>
                <w:rFonts w:ascii="Arial" w:hAnsi="Arial" w:cs="Arial"/>
                <w:sz w:val="18"/>
                <w:szCs w:val="18"/>
              </w:rPr>
              <w:t xml:space="preserve">The storyteller was </w:t>
            </w:r>
            <w:r w:rsidRPr="00C66244">
              <w:rPr>
                <w:rFonts w:ascii="Arial" w:hAnsi="Arial" w:cs="Arial"/>
                <w:b/>
                <w:sz w:val="18"/>
                <w:szCs w:val="18"/>
              </w:rPr>
              <w:t>not</w:t>
            </w:r>
            <w:r>
              <w:rPr>
                <w:rFonts w:ascii="Arial" w:hAnsi="Arial" w:cs="Arial"/>
                <w:sz w:val="18"/>
                <w:szCs w:val="18"/>
              </w:rPr>
              <w:t xml:space="preserve"> prepared.</w:t>
            </w:r>
          </w:p>
        </w:tc>
      </w:tr>
      <w:tr w:rsidR="00C31657" w:rsidRPr="002150D4">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Default="00C31657" w:rsidP="00C31657">
            <w:pPr>
              <w:rPr>
                <w:rFonts w:ascii="Arial" w:hAnsi="Arial" w:cs="Arial"/>
                <w:b/>
                <w:bCs/>
                <w:sz w:val="22"/>
                <w:szCs w:val="22"/>
              </w:rPr>
            </w:pPr>
            <w:r>
              <w:rPr>
                <w:rFonts w:ascii="Arial" w:hAnsi="Arial" w:cs="Arial"/>
                <w:b/>
                <w:bCs/>
                <w:sz w:val="22"/>
                <w:szCs w:val="22"/>
              </w:rPr>
              <w:t>Introduction</w:t>
            </w:r>
          </w:p>
          <w:p w:rsidR="00C31657" w:rsidRDefault="00C31657" w:rsidP="00C31657">
            <w:pPr>
              <w:rPr>
                <w:rFonts w:ascii="Arial" w:hAnsi="Arial" w:cs="Arial"/>
                <w:b/>
                <w:bCs/>
                <w:sz w:val="22"/>
                <w:szCs w:val="22"/>
              </w:rPr>
            </w:pPr>
            <w:r>
              <w:rPr>
                <w:rFonts w:ascii="Arial" w:hAnsi="Arial" w:cs="Arial"/>
                <w:b/>
                <w:bCs/>
                <w:sz w:val="22"/>
                <w:szCs w:val="22"/>
              </w:rPr>
              <w:t>Or</w:t>
            </w:r>
          </w:p>
          <w:p w:rsidR="00C31657" w:rsidRDefault="00C31657" w:rsidP="00C31657">
            <w:pPr>
              <w:rPr>
                <w:rFonts w:ascii="Arial" w:hAnsi="Arial" w:cs="Arial"/>
                <w:b/>
                <w:bCs/>
                <w:sz w:val="22"/>
                <w:szCs w:val="22"/>
              </w:rPr>
            </w:pPr>
            <w:r>
              <w:rPr>
                <w:rFonts w:ascii="Arial" w:hAnsi="Arial" w:cs="Arial"/>
                <w:b/>
                <w:bCs/>
                <w:sz w:val="22"/>
                <w:szCs w:val="22"/>
              </w:rPr>
              <w:t>Beginning</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8415D1" w:rsidRDefault="00C31657" w:rsidP="00420D40">
            <w:pPr>
              <w:rPr>
                <w:rFonts w:ascii="Arial" w:hAnsi="Arial" w:cs="Arial"/>
                <w:sz w:val="18"/>
                <w:szCs w:val="18"/>
              </w:rPr>
            </w:pPr>
            <w:r w:rsidRPr="00D25D2D">
              <w:rPr>
                <w:rFonts w:ascii="Arial" w:hAnsi="Arial" w:cs="Arial"/>
                <w:sz w:val="18"/>
                <w:szCs w:val="18"/>
                <w:highlight w:val="yellow"/>
              </w:rPr>
              <w:t xml:space="preserve">The teller had an </w:t>
            </w:r>
            <w:r w:rsidRPr="00D25D2D">
              <w:rPr>
                <w:rFonts w:ascii="Arial" w:hAnsi="Arial" w:cs="Arial"/>
                <w:b/>
                <w:sz w:val="18"/>
                <w:szCs w:val="18"/>
                <w:highlight w:val="yellow"/>
              </w:rPr>
              <w:t>engaging</w:t>
            </w:r>
            <w:r w:rsidRPr="00D25D2D">
              <w:rPr>
                <w:rFonts w:ascii="Arial" w:hAnsi="Arial" w:cs="Arial"/>
                <w:sz w:val="18"/>
                <w:szCs w:val="18"/>
                <w:highlight w:val="yellow"/>
              </w:rPr>
              <w:t xml:space="preserve"> introduction and/or the beginning of the story was enticing. The teller </w:t>
            </w:r>
            <w:r w:rsidRPr="00D25D2D">
              <w:rPr>
                <w:rFonts w:ascii="Arial" w:hAnsi="Arial" w:cs="Arial"/>
                <w:b/>
                <w:sz w:val="18"/>
                <w:szCs w:val="18"/>
                <w:highlight w:val="yellow"/>
              </w:rPr>
              <w:t>captured</w:t>
            </w:r>
            <w:r w:rsidRPr="00D25D2D">
              <w:rPr>
                <w:rFonts w:ascii="Arial" w:hAnsi="Arial" w:cs="Arial"/>
                <w:sz w:val="18"/>
                <w:szCs w:val="18"/>
                <w:highlight w:val="yellow"/>
              </w:rPr>
              <w:t xml:space="preserve"> the full attention of the audience.</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8415D1" w:rsidRDefault="00467542" w:rsidP="00467542">
            <w:pPr>
              <w:rPr>
                <w:rFonts w:ascii="Arial" w:hAnsi="Arial" w:cs="Arial"/>
                <w:sz w:val="18"/>
                <w:szCs w:val="18"/>
              </w:rPr>
            </w:pPr>
            <w:r>
              <w:rPr>
                <w:rFonts w:ascii="Arial" w:hAnsi="Arial" w:cs="Arial"/>
                <w:sz w:val="18"/>
                <w:szCs w:val="18"/>
              </w:rPr>
              <w:t xml:space="preserve">The teller had a </w:t>
            </w:r>
            <w:r w:rsidRPr="00C66244">
              <w:rPr>
                <w:rFonts w:ascii="Arial" w:hAnsi="Arial" w:cs="Arial"/>
                <w:b/>
                <w:sz w:val="18"/>
                <w:szCs w:val="18"/>
              </w:rPr>
              <w:t>solid</w:t>
            </w:r>
            <w:r w:rsidR="00C31657">
              <w:rPr>
                <w:rFonts w:ascii="Arial" w:hAnsi="Arial" w:cs="Arial"/>
                <w:sz w:val="18"/>
                <w:szCs w:val="18"/>
              </w:rPr>
              <w:t xml:space="preserve"> introduction and/or the beginning of the story was strong. The teller had the </w:t>
            </w:r>
            <w:r w:rsidR="00C31657" w:rsidRPr="00C66244">
              <w:rPr>
                <w:rFonts w:ascii="Arial" w:hAnsi="Arial" w:cs="Arial"/>
                <w:b/>
                <w:sz w:val="18"/>
                <w:szCs w:val="18"/>
              </w:rPr>
              <w:t>attention</w:t>
            </w:r>
            <w:r w:rsidR="00C31657">
              <w:rPr>
                <w:rFonts w:ascii="Arial" w:hAnsi="Arial" w:cs="Arial"/>
                <w:sz w:val="18"/>
                <w:szCs w:val="18"/>
              </w:rPr>
              <w:t xml:space="preserve"> of the audience.</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8415D1" w:rsidRDefault="00467542" w:rsidP="00C66244">
            <w:pPr>
              <w:rPr>
                <w:rFonts w:ascii="Arial" w:hAnsi="Arial" w:cs="Arial"/>
                <w:sz w:val="18"/>
                <w:szCs w:val="18"/>
              </w:rPr>
            </w:pPr>
            <w:r>
              <w:rPr>
                <w:rFonts w:ascii="Arial" w:hAnsi="Arial" w:cs="Arial"/>
                <w:sz w:val="18"/>
                <w:szCs w:val="18"/>
              </w:rPr>
              <w:t>The teller had a</w:t>
            </w:r>
            <w:r w:rsidR="00C66244">
              <w:rPr>
                <w:rFonts w:ascii="Arial" w:hAnsi="Arial" w:cs="Arial"/>
                <w:sz w:val="18"/>
                <w:szCs w:val="18"/>
              </w:rPr>
              <w:t xml:space="preserve">n </w:t>
            </w:r>
            <w:r w:rsidR="00C66244" w:rsidRPr="00C66244">
              <w:rPr>
                <w:rFonts w:ascii="Arial" w:hAnsi="Arial" w:cs="Arial"/>
                <w:b/>
                <w:sz w:val="18"/>
                <w:szCs w:val="18"/>
              </w:rPr>
              <w:t>acceptable</w:t>
            </w:r>
            <w:r w:rsidR="00C66244">
              <w:rPr>
                <w:rFonts w:ascii="Arial" w:hAnsi="Arial" w:cs="Arial"/>
                <w:sz w:val="18"/>
                <w:szCs w:val="18"/>
              </w:rPr>
              <w:t xml:space="preserve"> </w:t>
            </w:r>
            <w:r>
              <w:rPr>
                <w:rFonts w:ascii="Arial" w:hAnsi="Arial" w:cs="Arial"/>
                <w:sz w:val="18"/>
                <w:szCs w:val="18"/>
              </w:rPr>
              <w:t xml:space="preserve">introduction </w:t>
            </w:r>
            <w:r w:rsidR="00C66244">
              <w:rPr>
                <w:rFonts w:ascii="Arial" w:hAnsi="Arial" w:cs="Arial"/>
                <w:sz w:val="18"/>
                <w:szCs w:val="18"/>
              </w:rPr>
              <w:t>or the</w:t>
            </w:r>
            <w:r>
              <w:rPr>
                <w:rFonts w:ascii="Arial" w:hAnsi="Arial" w:cs="Arial"/>
                <w:sz w:val="18"/>
                <w:szCs w:val="18"/>
              </w:rPr>
              <w:t xml:space="preserve"> beginning of the story was not as strong. The teller </w:t>
            </w:r>
            <w:r w:rsidR="00C66244">
              <w:rPr>
                <w:rFonts w:ascii="Arial" w:hAnsi="Arial" w:cs="Arial"/>
                <w:sz w:val="18"/>
                <w:szCs w:val="18"/>
              </w:rPr>
              <w:t xml:space="preserve">took a </w:t>
            </w:r>
            <w:r w:rsidR="00C66244" w:rsidRPr="00C66244">
              <w:rPr>
                <w:rFonts w:ascii="Arial" w:hAnsi="Arial" w:cs="Arial"/>
                <w:b/>
                <w:sz w:val="18"/>
                <w:szCs w:val="18"/>
              </w:rPr>
              <w:t>long time</w:t>
            </w:r>
            <w:r w:rsidR="00C66244">
              <w:rPr>
                <w:rFonts w:ascii="Arial" w:hAnsi="Arial" w:cs="Arial"/>
                <w:sz w:val="18"/>
                <w:szCs w:val="18"/>
              </w:rPr>
              <w:t xml:space="preserve"> to </w:t>
            </w:r>
            <w:r w:rsidRPr="00C66244">
              <w:rPr>
                <w:rFonts w:ascii="Arial" w:hAnsi="Arial" w:cs="Arial"/>
                <w:b/>
                <w:sz w:val="18"/>
                <w:szCs w:val="18"/>
              </w:rPr>
              <w:t xml:space="preserve">capture </w:t>
            </w:r>
            <w:r>
              <w:rPr>
                <w:rFonts w:ascii="Arial" w:hAnsi="Arial" w:cs="Arial"/>
                <w:sz w:val="18"/>
                <w:szCs w:val="18"/>
              </w:rPr>
              <w:t>the audience’s attention.</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8415D1" w:rsidRDefault="00467542" w:rsidP="00467542">
            <w:pPr>
              <w:rPr>
                <w:rFonts w:ascii="Arial" w:hAnsi="Arial" w:cs="Arial"/>
                <w:sz w:val="18"/>
                <w:szCs w:val="18"/>
              </w:rPr>
            </w:pPr>
            <w:r>
              <w:rPr>
                <w:rFonts w:ascii="Arial" w:hAnsi="Arial" w:cs="Arial"/>
                <w:sz w:val="18"/>
                <w:szCs w:val="18"/>
              </w:rPr>
              <w:t xml:space="preserve">The teller did </w:t>
            </w:r>
            <w:r w:rsidRPr="00C66244">
              <w:rPr>
                <w:rFonts w:ascii="Arial" w:hAnsi="Arial" w:cs="Arial"/>
                <w:b/>
                <w:sz w:val="18"/>
                <w:szCs w:val="18"/>
              </w:rPr>
              <w:t>not</w:t>
            </w:r>
            <w:r>
              <w:rPr>
                <w:rFonts w:ascii="Arial" w:hAnsi="Arial" w:cs="Arial"/>
                <w:sz w:val="18"/>
                <w:szCs w:val="18"/>
              </w:rPr>
              <w:t xml:space="preserve"> have an introduction or the beginning of the story was weak. The audience engagement was </w:t>
            </w:r>
            <w:r w:rsidRPr="00C66244">
              <w:rPr>
                <w:rFonts w:ascii="Arial" w:hAnsi="Arial" w:cs="Arial"/>
                <w:b/>
                <w:sz w:val="18"/>
                <w:szCs w:val="18"/>
              </w:rPr>
              <w:t>spotty</w:t>
            </w:r>
            <w:r>
              <w:rPr>
                <w:rFonts w:ascii="Arial" w:hAnsi="Arial" w:cs="Arial"/>
                <w:sz w:val="18"/>
                <w:szCs w:val="18"/>
              </w:rPr>
              <w:t>.</w:t>
            </w:r>
          </w:p>
        </w:tc>
      </w:tr>
      <w:tr w:rsidR="00E540FF" w:rsidRPr="002150D4">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auto"/>
          </w:tcPr>
          <w:p w:rsidR="00E540FF" w:rsidRPr="002150D4" w:rsidRDefault="006E30C3" w:rsidP="00C13CCE">
            <w:pPr>
              <w:rPr>
                <w:rFonts w:ascii="Arial" w:hAnsi="Arial" w:cs="Arial"/>
                <w:b/>
                <w:bCs/>
                <w:sz w:val="22"/>
                <w:szCs w:val="22"/>
              </w:rPr>
            </w:pPr>
            <w:r>
              <w:rPr>
                <w:rFonts w:ascii="Arial" w:hAnsi="Arial" w:cs="Arial"/>
                <w:noProof/>
                <w:sz w:val="18"/>
                <w:szCs w:val="18"/>
              </w:rPr>
              <w:drawing>
                <wp:anchor distT="0" distB="0" distL="0" distR="0" simplePos="0" relativeHeight="251657216" behindDoc="0" locked="0" layoutInCell="1" allowOverlap="0">
                  <wp:simplePos x="0" y="0"/>
                  <wp:positionH relativeFrom="column">
                    <wp:align>left</wp:align>
                  </wp:positionH>
                  <wp:positionV relativeFrom="line">
                    <wp:posOffset>0</wp:posOffset>
                  </wp:positionV>
                  <wp:extent cx="9525" cy="952500"/>
                  <wp:effectExtent l="0" t="0" r="0" b="0"/>
                  <wp:wrapSquare wrapText="bothSides"/>
                  <wp:docPr id="27" name="Picture 27" descr="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lea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00C31657">
              <w:rPr>
                <w:rFonts w:ascii="Arial" w:hAnsi="Arial" w:cs="Arial"/>
                <w:b/>
                <w:bCs/>
                <w:sz w:val="22"/>
                <w:szCs w:val="22"/>
              </w:rPr>
              <w:t>Eye Contact</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E540FF" w:rsidRPr="008415D1" w:rsidRDefault="00467542" w:rsidP="00420D40">
            <w:pPr>
              <w:rPr>
                <w:rFonts w:ascii="Arial" w:hAnsi="Arial" w:cs="Arial"/>
                <w:sz w:val="18"/>
                <w:szCs w:val="18"/>
              </w:rPr>
            </w:pPr>
            <w:r w:rsidRPr="00D25D2D">
              <w:rPr>
                <w:rFonts w:ascii="Arial" w:hAnsi="Arial" w:cs="Arial"/>
                <w:sz w:val="18"/>
                <w:szCs w:val="18"/>
                <w:highlight w:val="yellow"/>
              </w:rPr>
              <w:t xml:space="preserve">The teller made eye contact with the audience </w:t>
            </w:r>
            <w:r w:rsidRPr="00D25D2D">
              <w:rPr>
                <w:rFonts w:ascii="Arial" w:hAnsi="Arial" w:cs="Arial"/>
                <w:b/>
                <w:sz w:val="18"/>
                <w:szCs w:val="18"/>
                <w:highlight w:val="yellow"/>
              </w:rPr>
              <w:t>throughout</w:t>
            </w:r>
            <w:r w:rsidRPr="00D25D2D">
              <w:rPr>
                <w:rFonts w:ascii="Arial" w:hAnsi="Arial" w:cs="Arial"/>
                <w:sz w:val="18"/>
                <w:szCs w:val="18"/>
                <w:highlight w:val="yellow"/>
              </w:rPr>
              <w:t xml:space="preserve"> the telling and used eye contact</w:t>
            </w:r>
            <w:r w:rsidR="002A315E" w:rsidRPr="00D25D2D">
              <w:rPr>
                <w:rFonts w:ascii="Arial" w:hAnsi="Arial" w:cs="Arial"/>
                <w:sz w:val="18"/>
                <w:szCs w:val="18"/>
                <w:highlight w:val="yellow"/>
              </w:rPr>
              <w:t xml:space="preserve"> effectively</w:t>
            </w:r>
            <w:r w:rsidRPr="00D25D2D">
              <w:rPr>
                <w:rFonts w:ascii="Arial" w:hAnsi="Arial" w:cs="Arial"/>
                <w:sz w:val="18"/>
                <w:szCs w:val="18"/>
                <w:highlight w:val="yellow"/>
              </w:rPr>
              <w:t xml:space="preserve"> to </w:t>
            </w:r>
            <w:r w:rsidRPr="00D25D2D">
              <w:rPr>
                <w:rFonts w:ascii="Arial" w:hAnsi="Arial" w:cs="Arial"/>
                <w:b/>
                <w:sz w:val="18"/>
                <w:szCs w:val="18"/>
                <w:highlight w:val="yellow"/>
              </w:rPr>
              <w:t>draw</w:t>
            </w:r>
            <w:r w:rsidRPr="00D25D2D">
              <w:rPr>
                <w:rFonts w:ascii="Arial" w:hAnsi="Arial" w:cs="Arial"/>
                <w:sz w:val="18"/>
                <w:szCs w:val="18"/>
                <w:highlight w:val="yellow"/>
              </w:rPr>
              <w:t xml:space="preserve"> listeners into the story.</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E540FF" w:rsidRPr="008415D1" w:rsidRDefault="00467542" w:rsidP="002A315E">
            <w:pPr>
              <w:rPr>
                <w:rFonts w:ascii="Arial" w:hAnsi="Arial" w:cs="Arial"/>
                <w:sz w:val="18"/>
                <w:szCs w:val="18"/>
              </w:rPr>
            </w:pPr>
            <w:r>
              <w:rPr>
                <w:rFonts w:ascii="Arial" w:hAnsi="Arial" w:cs="Arial"/>
                <w:sz w:val="18"/>
                <w:szCs w:val="18"/>
              </w:rPr>
              <w:t xml:space="preserve">The teller made eye contact with the audience </w:t>
            </w:r>
            <w:r w:rsidR="002A315E" w:rsidRPr="000F2891">
              <w:rPr>
                <w:rFonts w:ascii="Arial" w:hAnsi="Arial" w:cs="Arial"/>
                <w:b/>
                <w:sz w:val="18"/>
                <w:szCs w:val="18"/>
              </w:rPr>
              <w:t>during most</w:t>
            </w:r>
            <w:r w:rsidR="002A315E">
              <w:rPr>
                <w:rFonts w:ascii="Arial" w:hAnsi="Arial" w:cs="Arial"/>
                <w:sz w:val="18"/>
                <w:szCs w:val="18"/>
              </w:rPr>
              <w:t xml:space="preserve"> of</w:t>
            </w:r>
            <w:r>
              <w:rPr>
                <w:rFonts w:ascii="Arial" w:hAnsi="Arial" w:cs="Arial"/>
                <w:sz w:val="18"/>
                <w:szCs w:val="18"/>
              </w:rPr>
              <w:t xml:space="preserve"> the telling and used eye contact to draw listeners into the story.</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E540FF" w:rsidRPr="008415D1" w:rsidRDefault="002A315E" w:rsidP="002A315E">
            <w:pPr>
              <w:rPr>
                <w:rFonts w:ascii="Arial" w:hAnsi="Arial" w:cs="Arial"/>
                <w:sz w:val="18"/>
                <w:szCs w:val="18"/>
              </w:rPr>
            </w:pPr>
            <w:r>
              <w:rPr>
                <w:rFonts w:ascii="Arial" w:hAnsi="Arial" w:cs="Arial"/>
                <w:sz w:val="18"/>
                <w:szCs w:val="18"/>
              </w:rPr>
              <w:t xml:space="preserve">The teller made eye contact with the audience </w:t>
            </w:r>
            <w:r w:rsidRPr="000F2891">
              <w:rPr>
                <w:rFonts w:ascii="Arial" w:hAnsi="Arial" w:cs="Arial"/>
                <w:b/>
                <w:sz w:val="18"/>
                <w:szCs w:val="18"/>
              </w:rPr>
              <w:t>frequently</w:t>
            </w:r>
            <w:r>
              <w:rPr>
                <w:rFonts w:ascii="Arial" w:hAnsi="Arial" w:cs="Arial"/>
                <w:sz w:val="18"/>
                <w:szCs w:val="18"/>
              </w:rPr>
              <w:t xml:space="preserve"> during the telling</w:t>
            </w:r>
            <w:r w:rsidR="006E0461">
              <w:rPr>
                <w:rFonts w:ascii="Arial" w:hAnsi="Arial" w:cs="Arial"/>
                <w:sz w:val="18"/>
                <w:szCs w:val="18"/>
              </w:rPr>
              <w:t>.</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E540FF" w:rsidRPr="008415D1" w:rsidRDefault="002A315E" w:rsidP="002A315E">
            <w:pPr>
              <w:rPr>
                <w:rFonts w:ascii="Arial" w:hAnsi="Arial" w:cs="Arial"/>
                <w:sz w:val="18"/>
                <w:szCs w:val="18"/>
              </w:rPr>
            </w:pPr>
            <w:r>
              <w:rPr>
                <w:rFonts w:ascii="Arial" w:hAnsi="Arial" w:cs="Arial"/>
                <w:sz w:val="18"/>
                <w:szCs w:val="18"/>
              </w:rPr>
              <w:t xml:space="preserve">The teller </w:t>
            </w:r>
            <w:r w:rsidRPr="000F2891">
              <w:rPr>
                <w:rFonts w:ascii="Arial" w:hAnsi="Arial" w:cs="Arial"/>
                <w:b/>
                <w:sz w:val="18"/>
                <w:szCs w:val="18"/>
              </w:rPr>
              <w:t>rarely</w:t>
            </w:r>
            <w:r>
              <w:rPr>
                <w:rFonts w:ascii="Arial" w:hAnsi="Arial" w:cs="Arial"/>
                <w:sz w:val="18"/>
                <w:szCs w:val="18"/>
              </w:rPr>
              <w:t xml:space="preserve"> made eye contact with the audience during the telling.</w:t>
            </w:r>
          </w:p>
        </w:tc>
      </w:tr>
      <w:tr w:rsidR="00C31657" w:rsidRPr="002150D4">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2150D4" w:rsidRDefault="00C31657" w:rsidP="00034ED2">
            <w:pPr>
              <w:rPr>
                <w:rFonts w:ascii="Arial" w:hAnsi="Arial" w:cs="Arial"/>
                <w:b/>
                <w:bCs/>
                <w:sz w:val="22"/>
                <w:szCs w:val="22"/>
              </w:rPr>
            </w:pPr>
            <w:r>
              <w:rPr>
                <w:rFonts w:ascii="Arial" w:hAnsi="Arial" w:cs="Arial"/>
                <w:b/>
                <w:bCs/>
                <w:sz w:val="22"/>
                <w:szCs w:val="22"/>
              </w:rPr>
              <w:t>Voice</w:t>
            </w:r>
            <w:r w:rsidR="00467542">
              <w:rPr>
                <w:rFonts w:ascii="Arial" w:hAnsi="Arial" w:cs="Arial"/>
                <w:b/>
                <w:bCs/>
                <w:sz w:val="22"/>
                <w:szCs w:val="22"/>
              </w:rPr>
              <w:t>, Facial Expression, and Gestures</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8852EC" w:rsidRDefault="002A315E" w:rsidP="002A315E">
            <w:pPr>
              <w:rPr>
                <w:rFonts w:ascii="Arial" w:hAnsi="Arial" w:cs="Arial"/>
                <w:sz w:val="18"/>
                <w:szCs w:val="18"/>
              </w:rPr>
            </w:pPr>
            <w:r>
              <w:rPr>
                <w:rFonts w:ascii="Arial" w:hAnsi="Arial" w:cs="Arial"/>
                <w:sz w:val="18"/>
                <w:szCs w:val="18"/>
              </w:rPr>
              <w:t xml:space="preserve">The teller’s voice, facial expressions, and gestures </w:t>
            </w:r>
            <w:r w:rsidRPr="000F2891">
              <w:rPr>
                <w:rFonts w:ascii="Arial" w:hAnsi="Arial" w:cs="Arial"/>
                <w:b/>
                <w:sz w:val="18"/>
                <w:szCs w:val="18"/>
              </w:rPr>
              <w:t>greatly enhanced</w:t>
            </w:r>
            <w:r>
              <w:rPr>
                <w:rFonts w:ascii="Arial" w:hAnsi="Arial" w:cs="Arial"/>
                <w:sz w:val="18"/>
                <w:szCs w:val="18"/>
              </w:rPr>
              <w:t xml:space="preserve"> the telling. These features matched the mood of the story and </w:t>
            </w:r>
            <w:r w:rsidRPr="000F2891">
              <w:rPr>
                <w:rFonts w:ascii="Arial" w:hAnsi="Arial" w:cs="Arial"/>
                <w:b/>
                <w:sz w:val="18"/>
                <w:szCs w:val="18"/>
              </w:rPr>
              <w:t>increased</w:t>
            </w:r>
            <w:r>
              <w:rPr>
                <w:rFonts w:ascii="Arial" w:hAnsi="Arial" w:cs="Arial"/>
                <w:sz w:val="18"/>
                <w:szCs w:val="18"/>
              </w:rPr>
              <w:t xml:space="preserve"> its impact on listeners.</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2150D4" w:rsidRDefault="002A315E" w:rsidP="002A315E">
            <w:pPr>
              <w:rPr>
                <w:rFonts w:ascii="Arial" w:hAnsi="Arial" w:cs="Arial"/>
                <w:sz w:val="18"/>
                <w:szCs w:val="18"/>
              </w:rPr>
            </w:pPr>
            <w:r w:rsidRPr="00D25D2D">
              <w:rPr>
                <w:rFonts w:ascii="Arial" w:hAnsi="Arial" w:cs="Arial"/>
                <w:sz w:val="18"/>
                <w:szCs w:val="18"/>
                <w:highlight w:val="yellow"/>
              </w:rPr>
              <w:t xml:space="preserve">The teller’s voice, facial expressions, and gestures </w:t>
            </w:r>
            <w:r w:rsidRPr="00D25D2D">
              <w:rPr>
                <w:rFonts w:ascii="Arial" w:hAnsi="Arial" w:cs="Arial"/>
                <w:b/>
                <w:sz w:val="18"/>
                <w:szCs w:val="18"/>
                <w:highlight w:val="yellow"/>
              </w:rPr>
              <w:t>enhanced</w:t>
            </w:r>
            <w:r w:rsidRPr="00D25D2D">
              <w:rPr>
                <w:rFonts w:ascii="Arial" w:hAnsi="Arial" w:cs="Arial"/>
                <w:sz w:val="18"/>
                <w:szCs w:val="18"/>
                <w:highlight w:val="yellow"/>
              </w:rPr>
              <w:t xml:space="preserve"> the telling. These features </w:t>
            </w:r>
            <w:r w:rsidRPr="00D25D2D">
              <w:rPr>
                <w:rFonts w:ascii="Arial" w:hAnsi="Arial" w:cs="Arial"/>
                <w:b/>
                <w:sz w:val="18"/>
                <w:szCs w:val="18"/>
                <w:highlight w:val="yellow"/>
              </w:rPr>
              <w:t>matched</w:t>
            </w:r>
            <w:r w:rsidRPr="00D25D2D">
              <w:rPr>
                <w:rFonts w:ascii="Arial" w:hAnsi="Arial" w:cs="Arial"/>
                <w:sz w:val="18"/>
                <w:szCs w:val="18"/>
                <w:highlight w:val="yellow"/>
              </w:rPr>
              <w:t xml:space="preserve"> the mood of the story and supported its impact</w:t>
            </w:r>
            <w:r>
              <w:rPr>
                <w:rFonts w:ascii="Arial" w:hAnsi="Arial" w:cs="Arial"/>
                <w:sz w:val="18"/>
                <w:szCs w:val="18"/>
              </w:rPr>
              <w:t xml:space="preserve"> </w:t>
            </w:r>
            <w:r w:rsidRPr="00D25D2D">
              <w:rPr>
                <w:rFonts w:ascii="Arial" w:hAnsi="Arial" w:cs="Arial"/>
                <w:sz w:val="18"/>
                <w:szCs w:val="18"/>
                <w:highlight w:val="yellow"/>
              </w:rPr>
              <w:t>on listeners.</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2150D4" w:rsidRDefault="002A315E" w:rsidP="002A315E">
            <w:pPr>
              <w:rPr>
                <w:rFonts w:ascii="Arial" w:hAnsi="Arial" w:cs="Arial"/>
                <w:sz w:val="18"/>
                <w:szCs w:val="18"/>
              </w:rPr>
            </w:pPr>
            <w:r>
              <w:rPr>
                <w:rFonts w:ascii="Arial" w:hAnsi="Arial" w:cs="Arial"/>
                <w:sz w:val="18"/>
                <w:szCs w:val="18"/>
              </w:rPr>
              <w:t xml:space="preserve">The teller’s voice, facial expressions, and gestures were sometimes </w:t>
            </w:r>
            <w:r w:rsidRPr="000F2891">
              <w:rPr>
                <w:rFonts w:ascii="Arial" w:hAnsi="Arial" w:cs="Arial"/>
                <w:b/>
                <w:sz w:val="18"/>
                <w:szCs w:val="18"/>
              </w:rPr>
              <w:t>less than effective</w:t>
            </w:r>
            <w:r>
              <w:rPr>
                <w:rFonts w:ascii="Arial" w:hAnsi="Arial" w:cs="Arial"/>
                <w:sz w:val="18"/>
                <w:szCs w:val="18"/>
              </w:rPr>
              <w:t>. These features did not always match the mood of the story.</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2150D4" w:rsidRDefault="002A315E" w:rsidP="002A315E">
            <w:pPr>
              <w:rPr>
                <w:rFonts w:ascii="Arial" w:hAnsi="Arial" w:cs="Arial"/>
                <w:sz w:val="18"/>
                <w:szCs w:val="18"/>
              </w:rPr>
            </w:pPr>
            <w:r>
              <w:rPr>
                <w:rFonts w:ascii="Arial" w:hAnsi="Arial" w:cs="Arial"/>
                <w:sz w:val="18"/>
                <w:szCs w:val="18"/>
              </w:rPr>
              <w:t xml:space="preserve">The teller’s voice, facial expressions, and gestures </w:t>
            </w:r>
            <w:r w:rsidRPr="000F2891">
              <w:rPr>
                <w:rFonts w:ascii="Arial" w:hAnsi="Arial" w:cs="Arial"/>
                <w:b/>
                <w:sz w:val="18"/>
                <w:szCs w:val="18"/>
              </w:rPr>
              <w:t>did not match</w:t>
            </w:r>
            <w:r>
              <w:rPr>
                <w:rFonts w:ascii="Arial" w:hAnsi="Arial" w:cs="Arial"/>
                <w:sz w:val="18"/>
                <w:szCs w:val="18"/>
              </w:rPr>
              <w:t xml:space="preserve"> the mood of the story.</w:t>
            </w:r>
          </w:p>
        </w:tc>
      </w:tr>
      <w:tr w:rsidR="00C31657" w:rsidRPr="002150D4">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2150D4" w:rsidRDefault="006E30C3" w:rsidP="00034ED2">
            <w:pPr>
              <w:rPr>
                <w:rFonts w:ascii="Arial" w:hAnsi="Arial" w:cs="Arial"/>
                <w:b/>
                <w:bCs/>
                <w:sz w:val="22"/>
                <w:szCs w:val="22"/>
              </w:rPr>
            </w:pPr>
            <w:r>
              <w:rPr>
                <w:rFonts w:ascii="Arial" w:hAnsi="Arial" w:cs="Arial"/>
                <w:noProof/>
                <w:sz w:val="18"/>
                <w:szCs w:val="18"/>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9525" cy="952500"/>
                  <wp:effectExtent l="0" t="0" r="0" b="0"/>
                  <wp:wrapSquare wrapText="bothSides"/>
                  <wp:docPr id="28" name="Picture 28" descr="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lea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00C31657">
              <w:rPr>
                <w:rFonts w:ascii="Arial" w:hAnsi="Arial" w:cs="Arial"/>
                <w:b/>
                <w:bCs/>
                <w:sz w:val="22"/>
                <w:szCs w:val="22"/>
              </w:rPr>
              <w:t>Puppets, Costume, Other Props if applicable</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8852EC" w:rsidRDefault="002A315E" w:rsidP="002A315E">
            <w:pPr>
              <w:rPr>
                <w:rFonts w:ascii="Arial" w:hAnsi="Arial" w:cs="Arial"/>
                <w:sz w:val="18"/>
                <w:szCs w:val="18"/>
              </w:rPr>
            </w:pPr>
            <w:r w:rsidRPr="00D25D2D">
              <w:rPr>
                <w:rFonts w:ascii="Arial" w:hAnsi="Arial" w:cs="Arial"/>
                <w:sz w:val="18"/>
                <w:szCs w:val="18"/>
                <w:highlight w:val="yellow"/>
              </w:rPr>
              <w:t xml:space="preserve">The teller used props </w:t>
            </w:r>
            <w:r w:rsidRPr="00D25D2D">
              <w:rPr>
                <w:rFonts w:ascii="Arial" w:hAnsi="Arial" w:cs="Arial"/>
                <w:b/>
                <w:sz w:val="18"/>
                <w:szCs w:val="18"/>
                <w:highlight w:val="yellow"/>
              </w:rPr>
              <w:t>very effectively</w:t>
            </w:r>
            <w:r w:rsidRPr="00D25D2D">
              <w:rPr>
                <w:rFonts w:ascii="Arial" w:hAnsi="Arial" w:cs="Arial"/>
                <w:sz w:val="18"/>
                <w:szCs w:val="18"/>
                <w:highlight w:val="yellow"/>
              </w:rPr>
              <w:t>. Props helped draw in the audience and were an enhancement to the story.</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8852EC" w:rsidRDefault="002A315E" w:rsidP="002A315E">
            <w:pPr>
              <w:rPr>
                <w:rFonts w:ascii="Arial" w:hAnsi="Arial" w:cs="Arial"/>
                <w:sz w:val="18"/>
                <w:szCs w:val="18"/>
              </w:rPr>
            </w:pPr>
            <w:r>
              <w:rPr>
                <w:rFonts w:ascii="Arial" w:hAnsi="Arial" w:cs="Arial"/>
                <w:sz w:val="18"/>
                <w:szCs w:val="18"/>
              </w:rPr>
              <w:t xml:space="preserve">The teller used props </w:t>
            </w:r>
            <w:r w:rsidRPr="000F2891">
              <w:rPr>
                <w:rFonts w:ascii="Arial" w:hAnsi="Arial" w:cs="Arial"/>
                <w:b/>
                <w:sz w:val="18"/>
                <w:szCs w:val="18"/>
              </w:rPr>
              <w:t>effectively</w:t>
            </w:r>
            <w:r>
              <w:rPr>
                <w:rFonts w:ascii="Arial" w:hAnsi="Arial" w:cs="Arial"/>
                <w:sz w:val="18"/>
                <w:szCs w:val="18"/>
              </w:rPr>
              <w:t>. Props helped draw in the audience.</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8852EC" w:rsidRDefault="002A315E" w:rsidP="002A315E">
            <w:pPr>
              <w:rPr>
                <w:rFonts w:ascii="Arial" w:hAnsi="Arial" w:cs="Arial"/>
                <w:sz w:val="18"/>
                <w:szCs w:val="18"/>
              </w:rPr>
            </w:pPr>
            <w:r>
              <w:rPr>
                <w:rFonts w:ascii="Arial" w:hAnsi="Arial" w:cs="Arial"/>
                <w:sz w:val="18"/>
                <w:szCs w:val="18"/>
              </w:rPr>
              <w:t xml:space="preserve">The teller used props that worked with the story. Props were </w:t>
            </w:r>
            <w:r w:rsidRPr="000F2891">
              <w:rPr>
                <w:rFonts w:ascii="Arial" w:hAnsi="Arial" w:cs="Arial"/>
                <w:b/>
                <w:sz w:val="18"/>
                <w:szCs w:val="18"/>
              </w:rPr>
              <w:t>occasionally a distraction</w:t>
            </w:r>
            <w:r>
              <w:rPr>
                <w:rFonts w:ascii="Arial" w:hAnsi="Arial" w:cs="Arial"/>
                <w:sz w:val="18"/>
                <w:szCs w:val="18"/>
              </w:rPr>
              <w:t xml:space="preserve"> or not used well.</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31657" w:rsidRPr="008852EC" w:rsidRDefault="002A315E" w:rsidP="002A315E">
            <w:pPr>
              <w:rPr>
                <w:rFonts w:ascii="Arial" w:hAnsi="Arial" w:cs="Arial"/>
                <w:sz w:val="18"/>
                <w:szCs w:val="18"/>
              </w:rPr>
            </w:pPr>
            <w:r>
              <w:rPr>
                <w:rFonts w:ascii="Arial" w:hAnsi="Arial" w:cs="Arial"/>
                <w:sz w:val="18"/>
                <w:szCs w:val="18"/>
              </w:rPr>
              <w:t xml:space="preserve">The props </w:t>
            </w:r>
            <w:r w:rsidRPr="000F2891">
              <w:rPr>
                <w:rFonts w:ascii="Arial" w:hAnsi="Arial" w:cs="Arial"/>
                <w:b/>
                <w:sz w:val="18"/>
                <w:szCs w:val="18"/>
              </w:rPr>
              <w:t>did not work</w:t>
            </w:r>
            <w:r>
              <w:rPr>
                <w:rFonts w:ascii="Arial" w:hAnsi="Arial" w:cs="Arial"/>
                <w:sz w:val="18"/>
                <w:szCs w:val="18"/>
              </w:rPr>
              <w:t xml:space="preserve"> well with the story. They were more often a distraction rather than an enhancement to the story.</w:t>
            </w:r>
          </w:p>
        </w:tc>
      </w:tr>
      <w:tr w:rsidR="00C96481" w:rsidRPr="002150D4">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auto"/>
          </w:tcPr>
          <w:p w:rsidR="00C96481" w:rsidRDefault="00C96481" w:rsidP="00034ED2">
            <w:pPr>
              <w:rPr>
                <w:rFonts w:ascii="Arial" w:hAnsi="Arial" w:cs="Arial"/>
                <w:b/>
                <w:bCs/>
                <w:sz w:val="22"/>
                <w:szCs w:val="22"/>
              </w:rPr>
            </w:pPr>
            <w:r>
              <w:rPr>
                <w:rFonts w:ascii="Arial" w:hAnsi="Arial" w:cs="Arial"/>
                <w:b/>
                <w:bCs/>
                <w:sz w:val="22"/>
                <w:szCs w:val="22"/>
              </w:rPr>
              <w:t>Ending</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96481" w:rsidRPr="008415D1" w:rsidRDefault="00C96481" w:rsidP="007D0F58">
            <w:pPr>
              <w:rPr>
                <w:rFonts w:ascii="Arial" w:hAnsi="Arial" w:cs="Arial"/>
                <w:sz w:val="18"/>
                <w:szCs w:val="18"/>
              </w:rPr>
            </w:pPr>
            <w:r>
              <w:rPr>
                <w:rFonts w:ascii="Arial" w:hAnsi="Arial" w:cs="Arial"/>
                <w:sz w:val="18"/>
                <w:szCs w:val="18"/>
              </w:rPr>
              <w:t xml:space="preserve">The teller </w:t>
            </w:r>
            <w:r w:rsidRPr="000F2891">
              <w:rPr>
                <w:rFonts w:ascii="Arial" w:hAnsi="Arial" w:cs="Arial"/>
                <w:b/>
                <w:sz w:val="18"/>
                <w:szCs w:val="18"/>
              </w:rPr>
              <w:t>prepared</w:t>
            </w:r>
            <w:r>
              <w:rPr>
                <w:rFonts w:ascii="Arial" w:hAnsi="Arial" w:cs="Arial"/>
                <w:sz w:val="18"/>
                <w:szCs w:val="18"/>
              </w:rPr>
              <w:t xml:space="preserve"> the ending </w:t>
            </w:r>
            <w:r w:rsidR="007D0F58" w:rsidRPr="000F2891">
              <w:rPr>
                <w:rFonts w:ascii="Arial" w:hAnsi="Arial" w:cs="Arial"/>
                <w:b/>
                <w:sz w:val="18"/>
                <w:szCs w:val="18"/>
              </w:rPr>
              <w:t>well</w:t>
            </w:r>
            <w:r w:rsidR="007D0F58">
              <w:rPr>
                <w:rFonts w:ascii="Arial" w:hAnsi="Arial" w:cs="Arial"/>
                <w:sz w:val="18"/>
                <w:szCs w:val="18"/>
              </w:rPr>
              <w:t xml:space="preserve">. It was </w:t>
            </w:r>
            <w:r w:rsidRPr="000F2891">
              <w:rPr>
                <w:rFonts w:ascii="Arial" w:hAnsi="Arial" w:cs="Arial"/>
                <w:b/>
                <w:sz w:val="18"/>
                <w:szCs w:val="18"/>
              </w:rPr>
              <w:t>satisfying</w:t>
            </w:r>
            <w:r>
              <w:rPr>
                <w:rFonts w:ascii="Arial" w:hAnsi="Arial" w:cs="Arial"/>
                <w:sz w:val="18"/>
                <w:szCs w:val="18"/>
              </w:rPr>
              <w:t xml:space="preserve"> </w:t>
            </w:r>
            <w:r w:rsidR="007D0F58">
              <w:rPr>
                <w:rFonts w:ascii="Arial" w:hAnsi="Arial" w:cs="Arial"/>
                <w:sz w:val="18"/>
                <w:szCs w:val="18"/>
              </w:rPr>
              <w:t>to the audience</w:t>
            </w:r>
            <w:r>
              <w:rPr>
                <w:rFonts w:ascii="Arial" w:hAnsi="Arial" w:cs="Arial"/>
                <w:sz w:val="18"/>
                <w:szCs w:val="18"/>
              </w:rPr>
              <w:t>.</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96481" w:rsidRPr="008415D1" w:rsidRDefault="007D0F58" w:rsidP="000F2891">
            <w:pPr>
              <w:rPr>
                <w:rFonts w:ascii="Arial" w:hAnsi="Arial" w:cs="Arial"/>
                <w:sz w:val="18"/>
                <w:szCs w:val="18"/>
              </w:rPr>
            </w:pPr>
            <w:r w:rsidRPr="00D25D2D">
              <w:rPr>
                <w:rFonts w:ascii="Arial" w:hAnsi="Arial" w:cs="Arial"/>
                <w:sz w:val="18"/>
                <w:szCs w:val="18"/>
                <w:highlight w:val="yellow"/>
              </w:rPr>
              <w:t xml:space="preserve">The teller </w:t>
            </w:r>
            <w:r w:rsidR="000F2891" w:rsidRPr="00D25D2D">
              <w:rPr>
                <w:rFonts w:ascii="Arial" w:hAnsi="Arial" w:cs="Arial"/>
                <w:b/>
                <w:sz w:val="18"/>
                <w:szCs w:val="18"/>
                <w:highlight w:val="yellow"/>
              </w:rPr>
              <w:t>prepared</w:t>
            </w:r>
            <w:r w:rsidR="000F2891" w:rsidRPr="00D25D2D">
              <w:rPr>
                <w:rFonts w:ascii="Arial" w:hAnsi="Arial" w:cs="Arial"/>
                <w:sz w:val="18"/>
                <w:szCs w:val="18"/>
                <w:highlight w:val="yellow"/>
              </w:rPr>
              <w:t xml:space="preserve"> the ending</w:t>
            </w:r>
            <w:r w:rsidRPr="00D25D2D">
              <w:rPr>
                <w:rFonts w:ascii="Arial" w:hAnsi="Arial" w:cs="Arial"/>
                <w:sz w:val="18"/>
                <w:szCs w:val="18"/>
                <w:highlight w:val="yellow"/>
              </w:rPr>
              <w:t xml:space="preserve">. It was </w:t>
            </w:r>
            <w:r w:rsidRPr="00D25D2D">
              <w:rPr>
                <w:rFonts w:ascii="Arial" w:hAnsi="Arial" w:cs="Arial"/>
                <w:b/>
                <w:sz w:val="18"/>
                <w:szCs w:val="18"/>
                <w:highlight w:val="yellow"/>
              </w:rPr>
              <w:t>satisfying</w:t>
            </w:r>
            <w:r w:rsidRPr="00D25D2D">
              <w:rPr>
                <w:rFonts w:ascii="Arial" w:hAnsi="Arial" w:cs="Arial"/>
                <w:sz w:val="18"/>
                <w:szCs w:val="18"/>
                <w:highlight w:val="yellow"/>
              </w:rPr>
              <w:t xml:space="preserve"> to the audience.</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96481" w:rsidRPr="008415D1" w:rsidRDefault="007D0F58" w:rsidP="000F2891">
            <w:pPr>
              <w:rPr>
                <w:rFonts w:ascii="Arial" w:hAnsi="Arial" w:cs="Arial"/>
                <w:sz w:val="18"/>
                <w:szCs w:val="18"/>
              </w:rPr>
            </w:pPr>
            <w:r>
              <w:rPr>
                <w:rFonts w:ascii="Arial" w:hAnsi="Arial" w:cs="Arial"/>
                <w:sz w:val="18"/>
                <w:szCs w:val="18"/>
              </w:rPr>
              <w:t xml:space="preserve">The teller </w:t>
            </w:r>
            <w:r w:rsidR="000F2891">
              <w:rPr>
                <w:rFonts w:ascii="Arial" w:hAnsi="Arial" w:cs="Arial"/>
                <w:sz w:val="18"/>
                <w:szCs w:val="18"/>
              </w:rPr>
              <w:t>needs to polish the ending</w:t>
            </w:r>
            <w:r>
              <w:rPr>
                <w:rFonts w:ascii="Arial" w:hAnsi="Arial" w:cs="Arial"/>
                <w:sz w:val="18"/>
                <w:szCs w:val="18"/>
              </w:rPr>
              <w:t xml:space="preserve">. It was </w:t>
            </w:r>
            <w:r w:rsidR="000F2891" w:rsidRPr="000F2891">
              <w:rPr>
                <w:rFonts w:ascii="Arial" w:hAnsi="Arial" w:cs="Arial"/>
                <w:b/>
                <w:sz w:val="18"/>
                <w:szCs w:val="18"/>
              </w:rPr>
              <w:t>less than</w:t>
            </w:r>
            <w:r w:rsidR="000F2891">
              <w:rPr>
                <w:rFonts w:ascii="Arial" w:hAnsi="Arial" w:cs="Arial"/>
                <w:sz w:val="18"/>
                <w:szCs w:val="18"/>
              </w:rPr>
              <w:t xml:space="preserve"> </w:t>
            </w:r>
            <w:r>
              <w:rPr>
                <w:rFonts w:ascii="Arial" w:hAnsi="Arial" w:cs="Arial"/>
                <w:sz w:val="18"/>
                <w:szCs w:val="18"/>
              </w:rPr>
              <w:t>satisfying</w:t>
            </w:r>
            <w:r w:rsidR="000F2891">
              <w:rPr>
                <w:rFonts w:ascii="Arial" w:hAnsi="Arial" w:cs="Arial"/>
                <w:sz w:val="18"/>
                <w:szCs w:val="18"/>
              </w:rPr>
              <w:t>.</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C96481" w:rsidRPr="008415D1" w:rsidRDefault="007D0F58" w:rsidP="000F2891">
            <w:pPr>
              <w:rPr>
                <w:rFonts w:ascii="Arial" w:hAnsi="Arial" w:cs="Arial"/>
                <w:sz w:val="18"/>
                <w:szCs w:val="18"/>
              </w:rPr>
            </w:pPr>
            <w:r>
              <w:rPr>
                <w:rFonts w:ascii="Arial" w:hAnsi="Arial" w:cs="Arial"/>
                <w:sz w:val="18"/>
                <w:szCs w:val="18"/>
              </w:rPr>
              <w:t xml:space="preserve">The teller </w:t>
            </w:r>
            <w:r w:rsidR="000F2891" w:rsidRPr="000F2891">
              <w:rPr>
                <w:rFonts w:ascii="Arial" w:hAnsi="Arial" w:cs="Arial"/>
                <w:b/>
                <w:sz w:val="18"/>
                <w:szCs w:val="18"/>
              </w:rPr>
              <w:t>did not prepare</w:t>
            </w:r>
            <w:r w:rsidR="000F2891">
              <w:rPr>
                <w:rFonts w:ascii="Arial" w:hAnsi="Arial" w:cs="Arial"/>
                <w:sz w:val="18"/>
                <w:szCs w:val="18"/>
              </w:rPr>
              <w:t xml:space="preserve"> the ending</w:t>
            </w:r>
            <w:r>
              <w:rPr>
                <w:rFonts w:ascii="Arial" w:hAnsi="Arial" w:cs="Arial"/>
                <w:sz w:val="18"/>
                <w:szCs w:val="18"/>
              </w:rPr>
              <w:t xml:space="preserve">. It was </w:t>
            </w:r>
            <w:r w:rsidR="000F2891" w:rsidRPr="000F2891">
              <w:rPr>
                <w:rFonts w:ascii="Arial" w:hAnsi="Arial" w:cs="Arial"/>
                <w:b/>
                <w:sz w:val="18"/>
                <w:szCs w:val="18"/>
              </w:rPr>
              <w:t xml:space="preserve">not </w:t>
            </w:r>
            <w:r w:rsidRPr="000F2891">
              <w:rPr>
                <w:rFonts w:ascii="Arial" w:hAnsi="Arial" w:cs="Arial"/>
                <w:b/>
                <w:sz w:val="18"/>
                <w:szCs w:val="18"/>
              </w:rPr>
              <w:t>satisfying</w:t>
            </w:r>
            <w:r>
              <w:rPr>
                <w:rFonts w:ascii="Arial" w:hAnsi="Arial" w:cs="Arial"/>
                <w:sz w:val="18"/>
                <w:szCs w:val="18"/>
              </w:rPr>
              <w:t xml:space="preserve"> to the audience.</w:t>
            </w:r>
          </w:p>
        </w:tc>
      </w:tr>
      <w:tr w:rsidR="005C65F0" w:rsidRPr="002150D4">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auto"/>
          </w:tcPr>
          <w:p w:rsidR="005C65F0" w:rsidRPr="002150D4" w:rsidRDefault="00C31657" w:rsidP="00BB3414">
            <w:pPr>
              <w:rPr>
                <w:rFonts w:ascii="Arial" w:hAnsi="Arial" w:cs="Arial"/>
                <w:noProof/>
                <w:sz w:val="18"/>
                <w:szCs w:val="18"/>
              </w:rPr>
            </w:pPr>
            <w:r>
              <w:rPr>
                <w:rFonts w:ascii="Arial" w:hAnsi="Arial" w:cs="Arial"/>
                <w:b/>
                <w:bCs/>
                <w:sz w:val="22"/>
                <w:szCs w:val="22"/>
              </w:rPr>
              <w:t>Audience Engagement</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5C65F0" w:rsidRDefault="00C96481" w:rsidP="00F67FCB">
            <w:pPr>
              <w:rPr>
                <w:rFonts w:ascii="Arial" w:hAnsi="Arial" w:cs="Arial"/>
                <w:sz w:val="18"/>
                <w:szCs w:val="18"/>
              </w:rPr>
            </w:pPr>
            <w:r w:rsidRPr="00D25D2D">
              <w:rPr>
                <w:rFonts w:ascii="Arial" w:hAnsi="Arial" w:cs="Arial"/>
                <w:sz w:val="18"/>
                <w:szCs w:val="18"/>
                <w:highlight w:val="yellow"/>
              </w:rPr>
              <w:t xml:space="preserve">The audience was </w:t>
            </w:r>
            <w:r w:rsidRPr="00D25D2D">
              <w:rPr>
                <w:rFonts w:ascii="Arial" w:hAnsi="Arial" w:cs="Arial"/>
                <w:b/>
                <w:sz w:val="18"/>
                <w:szCs w:val="18"/>
                <w:highlight w:val="yellow"/>
              </w:rPr>
              <w:t>mesmerized</w:t>
            </w:r>
            <w:r w:rsidRPr="00D25D2D">
              <w:rPr>
                <w:rFonts w:ascii="Arial" w:hAnsi="Arial" w:cs="Arial"/>
                <w:sz w:val="18"/>
                <w:szCs w:val="18"/>
                <w:highlight w:val="yellow"/>
              </w:rPr>
              <w:t>.</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5C65F0" w:rsidRDefault="00C96481" w:rsidP="00C96481">
            <w:pPr>
              <w:rPr>
                <w:rFonts w:ascii="Arial" w:hAnsi="Arial" w:cs="Arial"/>
                <w:sz w:val="18"/>
                <w:szCs w:val="18"/>
              </w:rPr>
            </w:pPr>
            <w:r>
              <w:rPr>
                <w:rFonts w:ascii="Arial" w:hAnsi="Arial" w:cs="Arial"/>
                <w:sz w:val="18"/>
                <w:szCs w:val="18"/>
              </w:rPr>
              <w:t xml:space="preserve">The audience was </w:t>
            </w:r>
            <w:r w:rsidRPr="000F2891">
              <w:rPr>
                <w:rFonts w:ascii="Arial" w:hAnsi="Arial" w:cs="Arial"/>
                <w:b/>
                <w:sz w:val="18"/>
                <w:szCs w:val="18"/>
              </w:rPr>
              <w:t>engaged</w:t>
            </w:r>
            <w:r>
              <w:rPr>
                <w:rFonts w:ascii="Arial" w:hAnsi="Arial" w:cs="Arial"/>
                <w:sz w:val="18"/>
                <w:szCs w:val="18"/>
              </w:rPr>
              <w:t>.</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5C65F0" w:rsidRDefault="00C96481" w:rsidP="00C96481">
            <w:pPr>
              <w:rPr>
                <w:rFonts w:ascii="Arial" w:hAnsi="Arial" w:cs="Arial"/>
                <w:sz w:val="18"/>
                <w:szCs w:val="18"/>
              </w:rPr>
            </w:pPr>
            <w:r>
              <w:rPr>
                <w:rFonts w:ascii="Arial" w:hAnsi="Arial" w:cs="Arial"/>
                <w:sz w:val="18"/>
                <w:szCs w:val="18"/>
              </w:rPr>
              <w:t xml:space="preserve">The audience </w:t>
            </w:r>
            <w:r w:rsidRPr="000F2891">
              <w:rPr>
                <w:rFonts w:ascii="Arial" w:hAnsi="Arial" w:cs="Arial"/>
                <w:b/>
                <w:sz w:val="18"/>
                <w:szCs w:val="18"/>
              </w:rPr>
              <w:t>occasionally lost</w:t>
            </w:r>
            <w:r>
              <w:rPr>
                <w:rFonts w:ascii="Arial" w:hAnsi="Arial" w:cs="Arial"/>
                <w:sz w:val="18"/>
                <w:szCs w:val="18"/>
              </w:rPr>
              <w:t xml:space="preserve"> its engagement with the story/teller.</w:t>
            </w:r>
          </w:p>
        </w:tc>
        <w:tc>
          <w:tcPr>
            <w:tcW w:w="1950" w:type="dxa"/>
            <w:tcBorders>
              <w:top w:val="outset" w:sz="6" w:space="0" w:color="auto"/>
              <w:left w:val="outset" w:sz="6" w:space="0" w:color="auto"/>
              <w:bottom w:val="outset" w:sz="6" w:space="0" w:color="auto"/>
              <w:right w:val="outset" w:sz="6" w:space="0" w:color="auto"/>
            </w:tcBorders>
            <w:shd w:val="clear" w:color="auto" w:fill="auto"/>
          </w:tcPr>
          <w:p w:rsidR="005C65F0" w:rsidRPr="00C96481" w:rsidRDefault="00C96481" w:rsidP="00F67FCB">
            <w:pPr>
              <w:rPr>
                <w:rFonts w:ascii="Arial" w:hAnsi="Arial" w:cs="Arial"/>
                <w:sz w:val="18"/>
                <w:szCs w:val="18"/>
              </w:rPr>
            </w:pPr>
            <w:r w:rsidRPr="00C96481">
              <w:rPr>
                <w:rFonts w:ascii="Arial" w:hAnsi="Arial" w:cs="Arial"/>
                <w:sz w:val="18"/>
                <w:szCs w:val="18"/>
              </w:rPr>
              <w:t xml:space="preserve">The audience was </w:t>
            </w:r>
            <w:r w:rsidRPr="000F2891">
              <w:rPr>
                <w:rFonts w:ascii="Arial" w:hAnsi="Arial" w:cs="Arial"/>
                <w:b/>
                <w:sz w:val="18"/>
                <w:szCs w:val="18"/>
              </w:rPr>
              <w:t>not engaged.</w:t>
            </w:r>
          </w:p>
        </w:tc>
      </w:tr>
    </w:tbl>
    <w:p w:rsidR="00B05355" w:rsidRDefault="00B05355"/>
    <w:p w:rsidR="007D0F58" w:rsidRPr="002150D4" w:rsidRDefault="007D0F58">
      <w:r>
        <w:t>Please provide additional comments on the reverse side of this form. Thank you.</w:t>
      </w:r>
    </w:p>
    <w:p w:rsidR="007D0F58" w:rsidRDefault="007D0F58" w:rsidP="007D0F58">
      <w:pPr>
        <w:tabs>
          <w:tab w:val="left" w:leader="underscore" w:pos="9180"/>
        </w:tabs>
        <w:spacing w:line="480" w:lineRule="auto"/>
        <w:ind w:right="-360"/>
      </w:pPr>
    </w:p>
    <w:p w:rsidR="007D0F58" w:rsidRPr="002353CC" w:rsidRDefault="00D25D2D" w:rsidP="007D0F58">
      <w:pPr>
        <w:tabs>
          <w:tab w:val="left" w:leader="underscore" w:pos="9180"/>
        </w:tabs>
        <w:spacing w:line="480" w:lineRule="auto"/>
        <w:ind w:right="-360"/>
        <w:rPr>
          <w:rFonts w:ascii="Calibri" w:hAnsi="Calibri"/>
          <w:u w:val="single"/>
        </w:rPr>
      </w:pPr>
      <w:r w:rsidRPr="002353CC">
        <w:rPr>
          <w:rFonts w:ascii="Calibri" w:hAnsi="Calibri" w:cs="Helvetica"/>
          <w:color w:val="000000"/>
          <w:u w:val="single"/>
          <w:shd w:val="clear" w:color="auto" w:fill="FFFFFF"/>
        </w:rPr>
        <w:t>I loved your story you picked</w:t>
      </w:r>
      <w:r w:rsidR="002353CC" w:rsidRPr="002353CC">
        <w:rPr>
          <w:rFonts w:ascii="Calibri" w:hAnsi="Calibri" w:cs="Helvetica"/>
          <w:color w:val="000000"/>
          <w:u w:val="single"/>
          <w:shd w:val="clear" w:color="auto" w:fill="FFFFFF"/>
        </w:rPr>
        <w:t xml:space="preserve"> to read</w:t>
      </w:r>
      <w:r w:rsidRPr="002353CC">
        <w:rPr>
          <w:rFonts w:ascii="Calibri" w:hAnsi="Calibri" w:cs="Helvetica"/>
          <w:color w:val="000000"/>
          <w:u w:val="single"/>
          <w:shd w:val="clear" w:color="auto" w:fill="FFFFFF"/>
        </w:rPr>
        <w:t xml:space="preserve">. You really did a great job telling this story. Your voice is wonderful and </w:t>
      </w:r>
      <w:proofErr w:type="gramStart"/>
      <w:r w:rsidRPr="002353CC">
        <w:rPr>
          <w:rFonts w:ascii="Calibri" w:hAnsi="Calibri" w:cs="Helvetica"/>
          <w:color w:val="000000"/>
          <w:u w:val="single"/>
          <w:shd w:val="clear" w:color="auto" w:fill="FFFFFF"/>
        </w:rPr>
        <w:t>soothing</w:t>
      </w:r>
      <w:proofErr w:type="gramEnd"/>
      <w:r w:rsidRPr="002353CC">
        <w:rPr>
          <w:rFonts w:ascii="Calibri" w:hAnsi="Calibri" w:cs="Helvetica"/>
          <w:color w:val="000000"/>
          <w:u w:val="single"/>
          <w:shd w:val="clear" w:color="auto" w:fill="FFFFFF"/>
        </w:rPr>
        <w:t xml:space="preserve"> which is great for younger children. Your props were very fitting and I liked the way you used them with the story. Your eye contact was really </w:t>
      </w:r>
      <w:r w:rsidR="002353CC" w:rsidRPr="002353CC">
        <w:rPr>
          <w:rFonts w:ascii="Calibri" w:hAnsi="Calibri" w:cs="Helvetica"/>
          <w:color w:val="000000"/>
          <w:u w:val="single"/>
          <w:shd w:val="clear" w:color="auto" w:fill="FFFFFF"/>
        </w:rPr>
        <w:t>good</w:t>
      </w:r>
      <w:r w:rsidRPr="002353CC">
        <w:rPr>
          <w:rFonts w:ascii="Calibri" w:hAnsi="Calibri" w:cs="Helvetica"/>
          <w:color w:val="000000"/>
          <w:u w:val="single"/>
          <w:shd w:val="clear" w:color="auto" w:fill="FFFFFF"/>
        </w:rPr>
        <w:t xml:space="preserve"> and you pace was perfect. I was listening the entire time.</w:t>
      </w:r>
      <w:r w:rsidRPr="002353CC">
        <w:rPr>
          <w:rStyle w:val="apple-converted-space"/>
          <w:rFonts w:ascii="Calibri" w:hAnsi="Calibri" w:cs="Helvetica"/>
          <w:color w:val="000000"/>
          <w:u w:val="single"/>
          <w:shd w:val="clear" w:color="auto" w:fill="FFFFFF"/>
        </w:rPr>
        <w:t> </w:t>
      </w:r>
      <w:r w:rsidRPr="002353CC">
        <w:rPr>
          <w:rFonts w:ascii="Calibri" w:hAnsi="Calibri" w:cs="Helvetica"/>
          <w:color w:val="000000"/>
          <w:u w:val="single"/>
        </w:rPr>
        <w:br/>
      </w:r>
      <w:r w:rsidRPr="002353CC">
        <w:rPr>
          <w:rFonts w:ascii="Calibri" w:hAnsi="Calibri" w:cs="Helvetica"/>
          <w:color w:val="000000"/>
          <w:u w:val="single"/>
        </w:rPr>
        <w:br/>
      </w:r>
      <w:r w:rsidRPr="002353CC">
        <w:rPr>
          <w:rFonts w:ascii="Calibri" w:hAnsi="Calibri" w:cs="Helvetica"/>
          <w:color w:val="000000"/>
          <w:u w:val="single"/>
          <w:shd w:val="clear" w:color="auto" w:fill="FFFFFF"/>
        </w:rPr>
        <w:t>The only thing I could see was you might need a little more space so when you move Anansi around it will be easier so show the kids. You could ask at the beginning if anyone has ever heard this story or heard about Anansi. When you ask, which spider do you think will help, be careful because every student will probably yell out a spider a</w:t>
      </w:r>
      <w:r w:rsidR="002353CC" w:rsidRPr="002353CC">
        <w:rPr>
          <w:rFonts w:ascii="Calibri" w:hAnsi="Calibri" w:cs="Helvetica"/>
          <w:color w:val="000000"/>
          <w:u w:val="single"/>
          <w:shd w:val="clear" w:color="auto" w:fill="FFFFFF"/>
        </w:rPr>
        <w:t xml:space="preserve">t the same </w:t>
      </w:r>
      <w:proofErr w:type="gramStart"/>
      <w:r w:rsidR="002353CC" w:rsidRPr="002353CC">
        <w:rPr>
          <w:rFonts w:ascii="Calibri" w:hAnsi="Calibri" w:cs="Helvetica"/>
          <w:color w:val="000000"/>
          <w:u w:val="single"/>
          <w:shd w:val="clear" w:color="auto" w:fill="FFFFFF"/>
        </w:rPr>
        <w:t>time.</w:t>
      </w:r>
      <w:proofErr w:type="gramEnd"/>
      <w:r w:rsidR="002353CC" w:rsidRPr="002353CC">
        <w:rPr>
          <w:rFonts w:ascii="Calibri" w:hAnsi="Calibri" w:cs="Helvetica"/>
          <w:color w:val="000000"/>
          <w:u w:val="single"/>
          <w:shd w:val="clear" w:color="auto" w:fill="FFFFFF"/>
        </w:rPr>
        <w:t xml:space="preserve"> This might be fine</w:t>
      </w:r>
      <w:r w:rsidRPr="002353CC">
        <w:rPr>
          <w:rFonts w:ascii="Calibri" w:hAnsi="Calibri" w:cs="Helvetica"/>
          <w:color w:val="000000"/>
          <w:u w:val="single"/>
          <w:shd w:val="clear" w:color="auto" w:fill="FFFFFF"/>
        </w:rPr>
        <w:t xml:space="preserve"> if that is what you want.</w:t>
      </w:r>
      <w:r w:rsidRPr="002353CC">
        <w:rPr>
          <w:rStyle w:val="apple-converted-space"/>
          <w:rFonts w:ascii="Calibri" w:hAnsi="Calibri" w:cs="Helvetica"/>
          <w:color w:val="000000"/>
          <w:u w:val="single"/>
          <w:shd w:val="clear" w:color="auto" w:fill="FFFFFF"/>
        </w:rPr>
        <w:t> </w:t>
      </w:r>
      <w:r w:rsidRPr="002353CC">
        <w:rPr>
          <w:rFonts w:ascii="Calibri" w:hAnsi="Calibri" w:cs="Helvetica"/>
          <w:color w:val="000000"/>
          <w:u w:val="single"/>
        </w:rPr>
        <w:br/>
      </w:r>
      <w:r w:rsidRPr="002353CC">
        <w:rPr>
          <w:rFonts w:ascii="Calibri" w:hAnsi="Calibri" w:cs="Helvetica"/>
          <w:color w:val="000000"/>
          <w:u w:val="single"/>
        </w:rPr>
        <w:br/>
      </w:r>
      <w:r w:rsidRPr="002353CC">
        <w:rPr>
          <w:rFonts w:ascii="Calibri" w:hAnsi="Calibri" w:cs="Helvetica"/>
          <w:color w:val="000000"/>
          <w:u w:val="single"/>
          <w:shd w:val="clear" w:color="auto" w:fill="FFFFFF"/>
        </w:rPr>
        <w:t>Over all I thought it was really good! Great job! The kids are going to love it!</w:t>
      </w:r>
      <w:r w:rsidR="007D0F58" w:rsidRPr="002353CC">
        <w:rPr>
          <w:rFonts w:ascii="Calibri" w:hAnsi="Calibri"/>
          <w:u w:val="single"/>
        </w:rPr>
        <w:tab/>
      </w:r>
    </w:p>
    <w:p w:rsidR="007D0F58" w:rsidRDefault="007D0F58" w:rsidP="007D0F58">
      <w:pPr>
        <w:tabs>
          <w:tab w:val="left" w:leader="underscore" w:pos="9180"/>
        </w:tabs>
        <w:spacing w:line="480" w:lineRule="auto"/>
        <w:ind w:right="-360"/>
      </w:pPr>
    </w:p>
    <w:sectPr w:rsidR="007D0F58" w:rsidSect="00606B9C">
      <w:headerReference w:type="default" r:id="rId9"/>
      <w:footerReference w:type="default" r:id="rId10"/>
      <w:pgSz w:w="12240" w:h="15840"/>
      <w:pgMar w:top="720" w:right="1080" w:bottom="72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6B2" w:rsidRDefault="009F66B2">
      <w:r>
        <w:separator/>
      </w:r>
    </w:p>
  </w:endnote>
  <w:endnote w:type="continuationSeparator" w:id="0">
    <w:p w:rsidR="009F66B2" w:rsidRDefault="009F6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AB2" w:rsidRDefault="00D25D2D" w:rsidP="0088061B">
    <w:pPr>
      <w:pStyle w:val="Footer"/>
      <w:jc w:val="right"/>
    </w:pPr>
    <w:proofErr w:type="spellStart"/>
    <w:r>
      <w:t>Thompson</w:t>
    </w:r>
    <w:proofErr w:type="gramStart"/>
    <w:r>
      <w:t>,K</w:t>
    </w:r>
    <w:proofErr w:type="spellEnd"/>
    <w:proofErr w:type="gramEnd"/>
  </w:p>
  <w:p w:rsidR="00444AB2" w:rsidRDefault="00D25D2D" w:rsidP="0088061B">
    <w:pPr>
      <w:pStyle w:val="Footer"/>
      <w:jc w:val="right"/>
    </w:pPr>
    <w:r>
      <w:t>3/13/15</w:t>
    </w:r>
  </w:p>
  <w:p w:rsidR="00D25D2D" w:rsidRDefault="00D25D2D" w:rsidP="0088061B">
    <w:pPr>
      <w:pStyle w:val="Footer"/>
      <w:jc w:val="right"/>
    </w:pPr>
  </w:p>
  <w:p w:rsidR="00444AB2" w:rsidRDefault="00444AB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6B2" w:rsidRDefault="009F66B2">
      <w:r>
        <w:separator/>
      </w:r>
    </w:p>
  </w:footnote>
  <w:footnote w:type="continuationSeparator" w:id="0">
    <w:p w:rsidR="009F66B2" w:rsidRDefault="009F66B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AB2" w:rsidRPr="00121B1A" w:rsidRDefault="00EF4EC6" w:rsidP="0088061B">
    <w:pPr>
      <w:jc w:val="center"/>
    </w:pPr>
    <w:r>
      <w:t>LS56</w:t>
    </w:r>
    <w:r w:rsidR="00444AB2">
      <w:t>3</w:t>
    </w:r>
    <w:r w:rsidR="00444AB2" w:rsidRPr="00121B1A">
      <w:t xml:space="preserve">3: </w:t>
    </w:r>
    <w:r>
      <w:t>The Art of Storytelling</w:t>
    </w:r>
  </w:p>
  <w:p w:rsidR="00444AB2" w:rsidRDefault="00444AB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A4E6F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0F66119"/>
    <w:multiLevelType w:val="hybridMultilevel"/>
    <w:tmpl w:val="785CD9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FD1"/>
    <w:rsid w:val="00034ED2"/>
    <w:rsid w:val="000510F1"/>
    <w:rsid w:val="000717A5"/>
    <w:rsid w:val="00095C3E"/>
    <w:rsid w:val="000C7FC8"/>
    <w:rsid w:val="000E3EFA"/>
    <w:rsid w:val="000F2891"/>
    <w:rsid w:val="00136BAB"/>
    <w:rsid w:val="00167817"/>
    <w:rsid w:val="00172FA4"/>
    <w:rsid w:val="001743F6"/>
    <w:rsid w:val="00176BD4"/>
    <w:rsid w:val="001A6966"/>
    <w:rsid w:val="001D51E2"/>
    <w:rsid w:val="00203CC4"/>
    <w:rsid w:val="002150D4"/>
    <w:rsid w:val="0021744A"/>
    <w:rsid w:val="0023103A"/>
    <w:rsid w:val="002353CC"/>
    <w:rsid w:val="00275698"/>
    <w:rsid w:val="00283D78"/>
    <w:rsid w:val="0029267F"/>
    <w:rsid w:val="002A315E"/>
    <w:rsid w:val="002C13D8"/>
    <w:rsid w:val="002C2431"/>
    <w:rsid w:val="002F5F8A"/>
    <w:rsid w:val="00302197"/>
    <w:rsid w:val="0031299F"/>
    <w:rsid w:val="0033004B"/>
    <w:rsid w:val="0033448B"/>
    <w:rsid w:val="00354584"/>
    <w:rsid w:val="003676D3"/>
    <w:rsid w:val="003A7E50"/>
    <w:rsid w:val="003B1B3F"/>
    <w:rsid w:val="003B3650"/>
    <w:rsid w:val="003C56C5"/>
    <w:rsid w:val="003F10D2"/>
    <w:rsid w:val="00420D40"/>
    <w:rsid w:val="00437CA2"/>
    <w:rsid w:val="00444AB2"/>
    <w:rsid w:val="004629BE"/>
    <w:rsid w:val="00467542"/>
    <w:rsid w:val="004A1B5D"/>
    <w:rsid w:val="004A3908"/>
    <w:rsid w:val="00521676"/>
    <w:rsid w:val="00542F04"/>
    <w:rsid w:val="00560F2F"/>
    <w:rsid w:val="00570E1E"/>
    <w:rsid w:val="005909D0"/>
    <w:rsid w:val="00591B13"/>
    <w:rsid w:val="005C65F0"/>
    <w:rsid w:val="005D7D1B"/>
    <w:rsid w:val="005F059A"/>
    <w:rsid w:val="00606B9C"/>
    <w:rsid w:val="00654E0B"/>
    <w:rsid w:val="006A05C7"/>
    <w:rsid w:val="006E0461"/>
    <w:rsid w:val="006E07AB"/>
    <w:rsid w:val="006E30C3"/>
    <w:rsid w:val="0070018F"/>
    <w:rsid w:val="007068BA"/>
    <w:rsid w:val="00714F60"/>
    <w:rsid w:val="007266B7"/>
    <w:rsid w:val="00743672"/>
    <w:rsid w:val="00756E12"/>
    <w:rsid w:val="007B0908"/>
    <w:rsid w:val="007D0F58"/>
    <w:rsid w:val="007E520B"/>
    <w:rsid w:val="00842E67"/>
    <w:rsid w:val="00850F43"/>
    <w:rsid w:val="00873D88"/>
    <w:rsid w:val="0088061B"/>
    <w:rsid w:val="0088318F"/>
    <w:rsid w:val="00884CFF"/>
    <w:rsid w:val="008852EC"/>
    <w:rsid w:val="00890FA7"/>
    <w:rsid w:val="008A21A0"/>
    <w:rsid w:val="008B4969"/>
    <w:rsid w:val="008C2FD1"/>
    <w:rsid w:val="008D6D5A"/>
    <w:rsid w:val="008F303F"/>
    <w:rsid w:val="00901F85"/>
    <w:rsid w:val="0098035E"/>
    <w:rsid w:val="009854E7"/>
    <w:rsid w:val="009950EB"/>
    <w:rsid w:val="009F66B2"/>
    <w:rsid w:val="00A07E5C"/>
    <w:rsid w:val="00A14DE2"/>
    <w:rsid w:val="00A169E8"/>
    <w:rsid w:val="00A50F4A"/>
    <w:rsid w:val="00A65272"/>
    <w:rsid w:val="00AA507D"/>
    <w:rsid w:val="00AA5B0D"/>
    <w:rsid w:val="00AD376F"/>
    <w:rsid w:val="00B05355"/>
    <w:rsid w:val="00B20000"/>
    <w:rsid w:val="00B5239C"/>
    <w:rsid w:val="00B668C6"/>
    <w:rsid w:val="00B97E60"/>
    <w:rsid w:val="00BB3414"/>
    <w:rsid w:val="00C05D8B"/>
    <w:rsid w:val="00C12ED2"/>
    <w:rsid w:val="00C13CCE"/>
    <w:rsid w:val="00C13D9E"/>
    <w:rsid w:val="00C143AB"/>
    <w:rsid w:val="00C2134F"/>
    <w:rsid w:val="00C251F8"/>
    <w:rsid w:val="00C31657"/>
    <w:rsid w:val="00C37A16"/>
    <w:rsid w:val="00C66244"/>
    <w:rsid w:val="00C74B4E"/>
    <w:rsid w:val="00C96481"/>
    <w:rsid w:val="00CB720B"/>
    <w:rsid w:val="00CC045E"/>
    <w:rsid w:val="00CC433A"/>
    <w:rsid w:val="00D044BF"/>
    <w:rsid w:val="00D25D2D"/>
    <w:rsid w:val="00D3385C"/>
    <w:rsid w:val="00D512B0"/>
    <w:rsid w:val="00D63DC5"/>
    <w:rsid w:val="00DC67A7"/>
    <w:rsid w:val="00DD517E"/>
    <w:rsid w:val="00E222F0"/>
    <w:rsid w:val="00E540FF"/>
    <w:rsid w:val="00E7069F"/>
    <w:rsid w:val="00EA4434"/>
    <w:rsid w:val="00EA5478"/>
    <w:rsid w:val="00EB0FD3"/>
    <w:rsid w:val="00ED4066"/>
    <w:rsid w:val="00EE7A5E"/>
    <w:rsid w:val="00EF4EC6"/>
    <w:rsid w:val="00F00745"/>
    <w:rsid w:val="00F069CA"/>
    <w:rsid w:val="00F1585A"/>
    <w:rsid w:val="00F67FCB"/>
    <w:rsid w:val="00F718D4"/>
    <w:rsid w:val="00F84041"/>
    <w:rsid w:val="00F907AB"/>
    <w:rsid w:val="00FC0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C37A16"/>
    <w:rPr>
      <w:color w:val="0000FF"/>
      <w:u w:val="single"/>
    </w:rPr>
  </w:style>
  <w:style w:type="paragraph" w:styleId="Header">
    <w:name w:val="header"/>
    <w:basedOn w:val="Normal"/>
    <w:rsid w:val="0088061B"/>
    <w:pPr>
      <w:tabs>
        <w:tab w:val="center" w:pos="4320"/>
        <w:tab w:val="right" w:pos="8640"/>
      </w:tabs>
    </w:pPr>
  </w:style>
  <w:style w:type="paragraph" w:styleId="Footer">
    <w:name w:val="footer"/>
    <w:basedOn w:val="Normal"/>
    <w:link w:val="FooterChar"/>
    <w:uiPriority w:val="99"/>
    <w:rsid w:val="0088061B"/>
    <w:pPr>
      <w:tabs>
        <w:tab w:val="center" w:pos="4320"/>
        <w:tab w:val="right" w:pos="8640"/>
      </w:tabs>
    </w:pPr>
  </w:style>
  <w:style w:type="character" w:styleId="PageNumber">
    <w:name w:val="page number"/>
    <w:basedOn w:val="DefaultParagraphFont"/>
    <w:rsid w:val="0088061B"/>
  </w:style>
  <w:style w:type="character" w:customStyle="1" w:styleId="apple-converted-space">
    <w:name w:val="apple-converted-space"/>
    <w:basedOn w:val="DefaultParagraphFont"/>
    <w:rsid w:val="00D25D2D"/>
  </w:style>
  <w:style w:type="character" w:customStyle="1" w:styleId="FooterChar">
    <w:name w:val="Footer Char"/>
    <w:basedOn w:val="DefaultParagraphFont"/>
    <w:link w:val="Footer"/>
    <w:uiPriority w:val="99"/>
    <w:rsid w:val="00D25D2D"/>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C37A16"/>
    <w:rPr>
      <w:color w:val="0000FF"/>
      <w:u w:val="single"/>
    </w:rPr>
  </w:style>
  <w:style w:type="paragraph" w:styleId="Header">
    <w:name w:val="header"/>
    <w:basedOn w:val="Normal"/>
    <w:rsid w:val="0088061B"/>
    <w:pPr>
      <w:tabs>
        <w:tab w:val="center" w:pos="4320"/>
        <w:tab w:val="right" w:pos="8640"/>
      </w:tabs>
    </w:pPr>
  </w:style>
  <w:style w:type="paragraph" w:styleId="Footer">
    <w:name w:val="footer"/>
    <w:basedOn w:val="Normal"/>
    <w:link w:val="FooterChar"/>
    <w:uiPriority w:val="99"/>
    <w:rsid w:val="0088061B"/>
    <w:pPr>
      <w:tabs>
        <w:tab w:val="center" w:pos="4320"/>
        <w:tab w:val="right" w:pos="8640"/>
      </w:tabs>
    </w:pPr>
  </w:style>
  <w:style w:type="character" w:styleId="PageNumber">
    <w:name w:val="page number"/>
    <w:basedOn w:val="DefaultParagraphFont"/>
    <w:rsid w:val="0088061B"/>
  </w:style>
  <w:style w:type="character" w:customStyle="1" w:styleId="apple-converted-space">
    <w:name w:val="apple-converted-space"/>
    <w:basedOn w:val="DefaultParagraphFont"/>
    <w:rsid w:val="00D25D2D"/>
  </w:style>
  <w:style w:type="character" w:customStyle="1" w:styleId="FooterChar">
    <w:name w:val="Footer Char"/>
    <w:basedOn w:val="DefaultParagraphFont"/>
    <w:link w:val="Footer"/>
    <w:uiPriority w:val="99"/>
    <w:rsid w:val="00D25D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789636">
      <w:bodyDiv w:val="1"/>
      <w:marLeft w:val="0"/>
      <w:marRight w:val="0"/>
      <w:marTop w:val="0"/>
      <w:marBottom w:val="0"/>
      <w:divBdr>
        <w:top w:val="none" w:sz="0" w:space="0" w:color="auto"/>
        <w:left w:val="none" w:sz="0" w:space="0" w:color="auto"/>
        <w:bottom w:val="none" w:sz="0" w:space="0" w:color="auto"/>
        <w:right w:val="none" w:sz="0" w:space="0" w:color="auto"/>
      </w:divBdr>
      <w:divsChild>
        <w:div w:id="93325443">
          <w:marLeft w:val="0"/>
          <w:marRight w:val="0"/>
          <w:marTop w:val="0"/>
          <w:marBottom w:val="0"/>
          <w:divBdr>
            <w:top w:val="none" w:sz="0" w:space="0" w:color="auto"/>
            <w:left w:val="none" w:sz="0" w:space="0" w:color="auto"/>
            <w:bottom w:val="none" w:sz="0" w:space="0" w:color="auto"/>
            <w:right w:val="none" w:sz="0" w:space="0" w:color="auto"/>
          </w:divBdr>
        </w:div>
        <w:div w:id="202525607">
          <w:marLeft w:val="0"/>
          <w:marRight w:val="0"/>
          <w:marTop w:val="0"/>
          <w:marBottom w:val="0"/>
          <w:divBdr>
            <w:top w:val="none" w:sz="0" w:space="0" w:color="auto"/>
            <w:left w:val="none" w:sz="0" w:space="0" w:color="auto"/>
            <w:bottom w:val="none" w:sz="0" w:space="0" w:color="auto"/>
            <w:right w:val="none" w:sz="0" w:space="0" w:color="auto"/>
          </w:divBdr>
        </w:div>
        <w:div w:id="394201363">
          <w:marLeft w:val="0"/>
          <w:marRight w:val="0"/>
          <w:marTop w:val="0"/>
          <w:marBottom w:val="0"/>
          <w:divBdr>
            <w:top w:val="none" w:sz="0" w:space="0" w:color="auto"/>
            <w:left w:val="none" w:sz="0" w:space="0" w:color="auto"/>
            <w:bottom w:val="none" w:sz="0" w:space="0" w:color="auto"/>
            <w:right w:val="none" w:sz="0" w:space="0" w:color="auto"/>
          </w:divBdr>
        </w:div>
        <w:div w:id="507260102">
          <w:marLeft w:val="0"/>
          <w:marRight w:val="0"/>
          <w:marTop w:val="0"/>
          <w:marBottom w:val="0"/>
          <w:divBdr>
            <w:top w:val="none" w:sz="0" w:space="0" w:color="auto"/>
            <w:left w:val="none" w:sz="0" w:space="0" w:color="auto"/>
            <w:bottom w:val="none" w:sz="0" w:space="0" w:color="auto"/>
            <w:right w:val="none" w:sz="0" w:space="0" w:color="auto"/>
          </w:divBdr>
        </w:div>
        <w:div w:id="585842811">
          <w:marLeft w:val="0"/>
          <w:marRight w:val="0"/>
          <w:marTop w:val="0"/>
          <w:marBottom w:val="0"/>
          <w:divBdr>
            <w:top w:val="none" w:sz="0" w:space="0" w:color="auto"/>
            <w:left w:val="none" w:sz="0" w:space="0" w:color="auto"/>
            <w:bottom w:val="none" w:sz="0" w:space="0" w:color="auto"/>
            <w:right w:val="none" w:sz="0" w:space="0" w:color="auto"/>
          </w:divBdr>
        </w:div>
        <w:div w:id="687876582">
          <w:marLeft w:val="0"/>
          <w:marRight w:val="0"/>
          <w:marTop w:val="0"/>
          <w:marBottom w:val="0"/>
          <w:divBdr>
            <w:top w:val="none" w:sz="0" w:space="0" w:color="auto"/>
            <w:left w:val="none" w:sz="0" w:space="0" w:color="auto"/>
            <w:bottom w:val="none" w:sz="0" w:space="0" w:color="auto"/>
            <w:right w:val="none" w:sz="0" w:space="0" w:color="auto"/>
          </w:divBdr>
        </w:div>
        <w:div w:id="900674308">
          <w:marLeft w:val="0"/>
          <w:marRight w:val="0"/>
          <w:marTop w:val="0"/>
          <w:marBottom w:val="0"/>
          <w:divBdr>
            <w:top w:val="none" w:sz="0" w:space="0" w:color="auto"/>
            <w:left w:val="none" w:sz="0" w:space="0" w:color="auto"/>
            <w:bottom w:val="none" w:sz="0" w:space="0" w:color="auto"/>
            <w:right w:val="none" w:sz="0" w:space="0" w:color="auto"/>
          </w:divBdr>
        </w:div>
        <w:div w:id="915210600">
          <w:marLeft w:val="0"/>
          <w:marRight w:val="0"/>
          <w:marTop w:val="0"/>
          <w:marBottom w:val="0"/>
          <w:divBdr>
            <w:top w:val="none" w:sz="0" w:space="0" w:color="auto"/>
            <w:left w:val="none" w:sz="0" w:space="0" w:color="auto"/>
            <w:bottom w:val="none" w:sz="0" w:space="0" w:color="auto"/>
            <w:right w:val="none" w:sz="0" w:space="0" w:color="auto"/>
          </w:divBdr>
        </w:div>
        <w:div w:id="949237773">
          <w:marLeft w:val="0"/>
          <w:marRight w:val="0"/>
          <w:marTop w:val="0"/>
          <w:marBottom w:val="0"/>
          <w:divBdr>
            <w:top w:val="none" w:sz="0" w:space="0" w:color="auto"/>
            <w:left w:val="none" w:sz="0" w:space="0" w:color="auto"/>
            <w:bottom w:val="none" w:sz="0" w:space="0" w:color="auto"/>
            <w:right w:val="none" w:sz="0" w:space="0" w:color="auto"/>
          </w:divBdr>
        </w:div>
        <w:div w:id="975913061">
          <w:marLeft w:val="0"/>
          <w:marRight w:val="0"/>
          <w:marTop w:val="0"/>
          <w:marBottom w:val="0"/>
          <w:divBdr>
            <w:top w:val="none" w:sz="0" w:space="0" w:color="auto"/>
            <w:left w:val="none" w:sz="0" w:space="0" w:color="auto"/>
            <w:bottom w:val="none" w:sz="0" w:space="0" w:color="auto"/>
            <w:right w:val="none" w:sz="0" w:space="0" w:color="auto"/>
          </w:divBdr>
        </w:div>
        <w:div w:id="990595064">
          <w:marLeft w:val="0"/>
          <w:marRight w:val="0"/>
          <w:marTop w:val="0"/>
          <w:marBottom w:val="0"/>
          <w:divBdr>
            <w:top w:val="none" w:sz="0" w:space="0" w:color="auto"/>
            <w:left w:val="none" w:sz="0" w:space="0" w:color="auto"/>
            <w:bottom w:val="none" w:sz="0" w:space="0" w:color="auto"/>
            <w:right w:val="none" w:sz="0" w:space="0" w:color="auto"/>
          </w:divBdr>
        </w:div>
        <w:div w:id="1164589176">
          <w:marLeft w:val="0"/>
          <w:marRight w:val="0"/>
          <w:marTop w:val="0"/>
          <w:marBottom w:val="0"/>
          <w:divBdr>
            <w:top w:val="none" w:sz="0" w:space="0" w:color="auto"/>
            <w:left w:val="none" w:sz="0" w:space="0" w:color="auto"/>
            <w:bottom w:val="none" w:sz="0" w:space="0" w:color="auto"/>
            <w:right w:val="none" w:sz="0" w:space="0" w:color="auto"/>
          </w:divBdr>
        </w:div>
        <w:div w:id="1190606161">
          <w:marLeft w:val="0"/>
          <w:marRight w:val="0"/>
          <w:marTop w:val="0"/>
          <w:marBottom w:val="0"/>
          <w:divBdr>
            <w:top w:val="none" w:sz="0" w:space="0" w:color="auto"/>
            <w:left w:val="none" w:sz="0" w:space="0" w:color="auto"/>
            <w:bottom w:val="none" w:sz="0" w:space="0" w:color="auto"/>
            <w:right w:val="none" w:sz="0" w:space="0" w:color="auto"/>
          </w:divBdr>
        </w:div>
        <w:div w:id="1206065390">
          <w:marLeft w:val="0"/>
          <w:marRight w:val="0"/>
          <w:marTop w:val="0"/>
          <w:marBottom w:val="0"/>
          <w:divBdr>
            <w:top w:val="none" w:sz="0" w:space="0" w:color="auto"/>
            <w:left w:val="none" w:sz="0" w:space="0" w:color="auto"/>
            <w:bottom w:val="none" w:sz="0" w:space="0" w:color="auto"/>
            <w:right w:val="none" w:sz="0" w:space="0" w:color="auto"/>
          </w:divBdr>
        </w:div>
        <w:div w:id="1567689030">
          <w:marLeft w:val="0"/>
          <w:marRight w:val="0"/>
          <w:marTop w:val="0"/>
          <w:marBottom w:val="0"/>
          <w:divBdr>
            <w:top w:val="none" w:sz="0" w:space="0" w:color="auto"/>
            <w:left w:val="none" w:sz="0" w:space="0" w:color="auto"/>
            <w:bottom w:val="none" w:sz="0" w:space="0" w:color="auto"/>
            <w:right w:val="none" w:sz="0" w:space="0" w:color="auto"/>
          </w:divBdr>
        </w:div>
        <w:div w:id="1592394329">
          <w:marLeft w:val="0"/>
          <w:marRight w:val="0"/>
          <w:marTop w:val="0"/>
          <w:marBottom w:val="0"/>
          <w:divBdr>
            <w:top w:val="none" w:sz="0" w:space="0" w:color="auto"/>
            <w:left w:val="none" w:sz="0" w:space="0" w:color="auto"/>
            <w:bottom w:val="none" w:sz="0" w:space="0" w:color="auto"/>
            <w:right w:val="none" w:sz="0" w:space="0" w:color="auto"/>
          </w:divBdr>
        </w:div>
        <w:div w:id="1625573734">
          <w:marLeft w:val="0"/>
          <w:marRight w:val="0"/>
          <w:marTop w:val="0"/>
          <w:marBottom w:val="0"/>
          <w:divBdr>
            <w:top w:val="none" w:sz="0" w:space="0" w:color="auto"/>
            <w:left w:val="none" w:sz="0" w:space="0" w:color="auto"/>
            <w:bottom w:val="none" w:sz="0" w:space="0" w:color="auto"/>
            <w:right w:val="none" w:sz="0" w:space="0" w:color="auto"/>
          </w:divBdr>
        </w:div>
        <w:div w:id="1669285557">
          <w:marLeft w:val="0"/>
          <w:marRight w:val="0"/>
          <w:marTop w:val="0"/>
          <w:marBottom w:val="0"/>
          <w:divBdr>
            <w:top w:val="none" w:sz="0" w:space="0" w:color="auto"/>
            <w:left w:val="none" w:sz="0" w:space="0" w:color="auto"/>
            <w:bottom w:val="none" w:sz="0" w:space="0" w:color="auto"/>
            <w:right w:val="none" w:sz="0" w:space="0" w:color="auto"/>
          </w:divBdr>
        </w:div>
        <w:div w:id="1806853136">
          <w:marLeft w:val="0"/>
          <w:marRight w:val="0"/>
          <w:marTop w:val="0"/>
          <w:marBottom w:val="0"/>
          <w:divBdr>
            <w:top w:val="none" w:sz="0" w:space="0" w:color="auto"/>
            <w:left w:val="none" w:sz="0" w:space="0" w:color="auto"/>
            <w:bottom w:val="none" w:sz="0" w:space="0" w:color="auto"/>
            <w:right w:val="none" w:sz="0" w:space="0" w:color="auto"/>
          </w:divBdr>
        </w:div>
        <w:div w:id="1844541677">
          <w:marLeft w:val="0"/>
          <w:marRight w:val="0"/>
          <w:marTop w:val="0"/>
          <w:marBottom w:val="0"/>
          <w:divBdr>
            <w:top w:val="none" w:sz="0" w:space="0" w:color="auto"/>
            <w:left w:val="none" w:sz="0" w:space="0" w:color="auto"/>
            <w:bottom w:val="none" w:sz="0" w:space="0" w:color="auto"/>
            <w:right w:val="none" w:sz="0" w:space="0" w:color="auto"/>
          </w:divBdr>
        </w:div>
        <w:div w:id="1853641800">
          <w:marLeft w:val="0"/>
          <w:marRight w:val="0"/>
          <w:marTop w:val="0"/>
          <w:marBottom w:val="0"/>
          <w:divBdr>
            <w:top w:val="none" w:sz="0" w:space="0" w:color="auto"/>
            <w:left w:val="none" w:sz="0" w:space="0" w:color="auto"/>
            <w:bottom w:val="none" w:sz="0" w:space="0" w:color="auto"/>
            <w:right w:val="none" w:sz="0" w:space="0" w:color="auto"/>
          </w:divBdr>
        </w:div>
        <w:div w:id="1901863481">
          <w:marLeft w:val="0"/>
          <w:marRight w:val="0"/>
          <w:marTop w:val="0"/>
          <w:marBottom w:val="0"/>
          <w:divBdr>
            <w:top w:val="none" w:sz="0" w:space="0" w:color="auto"/>
            <w:left w:val="none" w:sz="0" w:space="0" w:color="auto"/>
            <w:bottom w:val="none" w:sz="0" w:space="0" w:color="auto"/>
            <w:right w:val="none" w:sz="0" w:space="0" w:color="auto"/>
          </w:divBdr>
        </w:div>
        <w:div w:id="2038001827">
          <w:marLeft w:val="0"/>
          <w:marRight w:val="0"/>
          <w:marTop w:val="0"/>
          <w:marBottom w:val="0"/>
          <w:divBdr>
            <w:top w:val="none" w:sz="0" w:space="0" w:color="auto"/>
            <w:left w:val="none" w:sz="0" w:space="0" w:color="auto"/>
            <w:bottom w:val="none" w:sz="0" w:space="0" w:color="auto"/>
            <w:right w:val="none" w:sz="0" w:space="0" w:color="auto"/>
          </w:divBdr>
        </w:div>
        <w:div w:id="2086142216">
          <w:marLeft w:val="0"/>
          <w:marRight w:val="0"/>
          <w:marTop w:val="0"/>
          <w:marBottom w:val="0"/>
          <w:divBdr>
            <w:top w:val="none" w:sz="0" w:space="0" w:color="auto"/>
            <w:left w:val="none" w:sz="0" w:space="0" w:color="auto"/>
            <w:bottom w:val="none" w:sz="0" w:space="0" w:color="auto"/>
            <w:right w:val="none" w:sz="0" w:space="0" w:color="auto"/>
          </w:divBdr>
        </w:div>
        <w:div w:id="2134904616">
          <w:marLeft w:val="0"/>
          <w:marRight w:val="0"/>
          <w:marTop w:val="0"/>
          <w:marBottom w:val="0"/>
          <w:divBdr>
            <w:top w:val="none" w:sz="0" w:space="0" w:color="auto"/>
            <w:left w:val="none" w:sz="0" w:space="0" w:color="auto"/>
            <w:bottom w:val="none" w:sz="0" w:space="0" w:color="auto"/>
            <w:right w:val="none" w:sz="0" w:space="0" w:color="auto"/>
          </w:divBdr>
        </w:div>
      </w:divsChild>
    </w:div>
    <w:div w:id="1171217636">
      <w:bodyDiv w:val="1"/>
      <w:marLeft w:val="0"/>
      <w:marRight w:val="0"/>
      <w:marTop w:val="0"/>
      <w:marBottom w:val="0"/>
      <w:divBdr>
        <w:top w:val="none" w:sz="0" w:space="0" w:color="auto"/>
        <w:left w:val="none" w:sz="0" w:space="0" w:color="auto"/>
        <w:bottom w:val="none" w:sz="0" w:space="0" w:color="auto"/>
        <w:right w:val="none" w:sz="0" w:space="0" w:color="auto"/>
      </w:divBdr>
      <w:divsChild>
        <w:div w:id="15809442">
          <w:marLeft w:val="0"/>
          <w:marRight w:val="0"/>
          <w:marTop w:val="0"/>
          <w:marBottom w:val="0"/>
          <w:divBdr>
            <w:top w:val="none" w:sz="0" w:space="0" w:color="auto"/>
            <w:left w:val="none" w:sz="0" w:space="0" w:color="auto"/>
            <w:bottom w:val="none" w:sz="0" w:space="0" w:color="auto"/>
            <w:right w:val="none" w:sz="0" w:space="0" w:color="auto"/>
          </w:divBdr>
        </w:div>
        <w:div w:id="48265271">
          <w:marLeft w:val="0"/>
          <w:marRight w:val="0"/>
          <w:marTop w:val="0"/>
          <w:marBottom w:val="0"/>
          <w:divBdr>
            <w:top w:val="none" w:sz="0" w:space="0" w:color="auto"/>
            <w:left w:val="none" w:sz="0" w:space="0" w:color="auto"/>
            <w:bottom w:val="none" w:sz="0" w:space="0" w:color="auto"/>
            <w:right w:val="none" w:sz="0" w:space="0" w:color="auto"/>
          </w:divBdr>
        </w:div>
        <w:div w:id="98068382">
          <w:marLeft w:val="0"/>
          <w:marRight w:val="0"/>
          <w:marTop w:val="0"/>
          <w:marBottom w:val="0"/>
          <w:divBdr>
            <w:top w:val="none" w:sz="0" w:space="0" w:color="auto"/>
            <w:left w:val="none" w:sz="0" w:space="0" w:color="auto"/>
            <w:bottom w:val="none" w:sz="0" w:space="0" w:color="auto"/>
            <w:right w:val="none" w:sz="0" w:space="0" w:color="auto"/>
          </w:divBdr>
        </w:div>
        <w:div w:id="179005145">
          <w:marLeft w:val="0"/>
          <w:marRight w:val="0"/>
          <w:marTop w:val="0"/>
          <w:marBottom w:val="0"/>
          <w:divBdr>
            <w:top w:val="none" w:sz="0" w:space="0" w:color="auto"/>
            <w:left w:val="none" w:sz="0" w:space="0" w:color="auto"/>
            <w:bottom w:val="none" w:sz="0" w:space="0" w:color="auto"/>
            <w:right w:val="none" w:sz="0" w:space="0" w:color="auto"/>
          </w:divBdr>
        </w:div>
        <w:div w:id="242377840">
          <w:marLeft w:val="0"/>
          <w:marRight w:val="0"/>
          <w:marTop w:val="0"/>
          <w:marBottom w:val="0"/>
          <w:divBdr>
            <w:top w:val="none" w:sz="0" w:space="0" w:color="auto"/>
            <w:left w:val="none" w:sz="0" w:space="0" w:color="auto"/>
            <w:bottom w:val="none" w:sz="0" w:space="0" w:color="auto"/>
            <w:right w:val="none" w:sz="0" w:space="0" w:color="auto"/>
          </w:divBdr>
        </w:div>
        <w:div w:id="371420717">
          <w:marLeft w:val="0"/>
          <w:marRight w:val="0"/>
          <w:marTop w:val="0"/>
          <w:marBottom w:val="0"/>
          <w:divBdr>
            <w:top w:val="none" w:sz="0" w:space="0" w:color="auto"/>
            <w:left w:val="none" w:sz="0" w:space="0" w:color="auto"/>
            <w:bottom w:val="none" w:sz="0" w:space="0" w:color="auto"/>
            <w:right w:val="none" w:sz="0" w:space="0" w:color="auto"/>
          </w:divBdr>
        </w:div>
        <w:div w:id="441803702">
          <w:marLeft w:val="0"/>
          <w:marRight w:val="0"/>
          <w:marTop w:val="0"/>
          <w:marBottom w:val="0"/>
          <w:divBdr>
            <w:top w:val="none" w:sz="0" w:space="0" w:color="auto"/>
            <w:left w:val="none" w:sz="0" w:space="0" w:color="auto"/>
            <w:bottom w:val="none" w:sz="0" w:space="0" w:color="auto"/>
            <w:right w:val="none" w:sz="0" w:space="0" w:color="auto"/>
          </w:divBdr>
        </w:div>
        <w:div w:id="493690725">
          <w:marLeft w:val="0"/>
          <w:marRight w:val="0"/>
          <w:marTop w:val="0"/>
          <w:marBottom w:val="0"/>
          <w:divBdr>
            <w:top w:val="none" w:sz="0" w:space="0" w:color="auto"/>
            <w:left w:val="none" w:sz="0" w:space="0" w:color="auto"/>
            <w:bottom w:val="none" w:sz="0" w:space="0" w:color="auto"/>
            <w:right w:val="none" w:sz="0" w:space="0" w:color="auto"/>
          </w:divBdr>
        </w:div>
        <w:div w:id="587233863">
          <w:marLeft w:val="0"/>
          <w:marRight w:val="0"/>
          <w:marTop w:val="0"/>
          <w:marBottom w:val="0"/>
          <w:divBdr>
            <w:top w:val="none" w:sz="0" w:space="0" w:color="auto"/>
            <w:left w:val="none" w:sz="0" w:space="0" w:color="auto"/>
            <w:bottom w:val="none" w:sz="0" w:space="0" w:color="auto"/>
            <w:right w:val="none" w:sz="0" w:space="0" w:color="auto"/>
          </w:divBdr>
        </w:div>
        <w:div w:id="608708291">
          <w:marLeft w:val="0"/>
          <w:marRight w:val="0"/>
          <w:marTop w:val="0"/>
          <w:marBottom w:val="0"/>
          <w:divBdr>
            <w:top w:val="none" w:sz="0" w:space="0" w:color="auto"/>
            <w:left w:val="none" w:sz="0" w:space="0" w:color="auto"/>
            <w:bottom w:val="none" w:sz="0" w:space="0" w:color="auto"/>
            <w:right w:val="none" w:sz="0" w:space="0" w:color="auto"/>
          </w:divBdr>
        </w:div>
        <w:div w:id="703605108">
          <w:marLeft w:val="0"/>
          <w:marRight w:val="0"/>
          <w:marTop w:val="0"/>
          <w:marBottom w:val="0"/>
          <w:divBdr>
            <w:top w:val="none" w:sz="0" w:space="0" w:color="auto"/>
            <w:left w:val="none" w:sz="0" w:space="0" w:color="auto"/>
            <w:bottom w:val="none" w:sz="0" w:space="0" w:color="auto"/>
            <w:right w:val="none" w:sz="0" w:space="0" w:color="auto"/>
          </w:divBdr>
        </w:div>
        <w:div w:id="964889933">
          <w:marLeft w:val="0"/>
          <w:marRight w:val="0"/>
          <w:marTop w:val="0"/>
          <w:marBottom w:val="0"/>
          <w:divBdr>
            <w:top w:val="none" w:sz="0" w:space="0" w:color="auto"/>
            <w:left w:val="none" w:sz="0" w:space="0" w:color="auto"/>
            <w:bottom w:val="none" w:sz="0" w:space="0" w:color="auto"/>
            <w:right w:val="none" w:sz="0" w:space="0" w:color="auto"/>
          </w:divBdr>
        </w:div>
        <w:div w:id="973097465">
          <w:marLeft w:val="0"/>
          <w:marRight w:val="0"/>
          <w:marTop w:val="0"/>
          <w:marBottom w:val="0"/>
          <w:divBdr>
            <w:top w:val="none" w:sz="0" w:space="0" w:color="auto"/>
            <w:left w:val="none" w:sz="0" w:space="0" w:color="auto"/>
            <w:bottom w:val="none" w:sz="0" w:space="0" w:color="auto"/>
            <w:right w:val="none" w:sz="0" w:space="0" w:color="auto"/>
          </w:divBdr>
        </w:div>
        <w:div w:id="976763140">
          <w:marLeft w:val="0"/>
          <w:marRight w:val="0"/>
          <w:marTop w:val="0"/>
          <w:marBottom w:val="0"/>
          <w:divBdr>
            <w:top w:val="none" w:sz="0" w:space="0" w:color="auto"/>
            <w:left w:val="none" w:sz="0" w:space="0" w:color="auto"/>
            <w:bottom w:val="none" w:sz="0" w:space="0" w:color="auto"/>
            <w:right w:val="none" w:sz="0" w:space="0" w:color="auto"/>
          </w:divBdr>
        </w:div>
        <w:div w:id="987057692">
          <w:marLeft w:val="0"/>
          <w:marRight w:val="0"/>
          <w:marTop w:val="0"/>
          <w:marBottom w:val="0"/>
          <w:divBdr>
            <w:top w:val="none" w:sz="0" w:space="0" w:color="auto"/>
            <w:left w:val="none" w:sz="0" w:space="0" w:color="auto"/>
            <w:bottom w:val="none" w:sz="0" w:space="0" w:color="auto"/>
            <w:right w:val="none" w:sz="0" w:space="0" w:color="auto"/>
          </w:divBdr>
        </w:div>
        <w:div w:id="992562943">
          <w:marLeft w:val="0"/>
          <w:marRight w:val="0"/>
          <w:marTop w:val="0"/>
          <w:marBottom w:val="0"/>
          <w:divBdr>
            <w:top w:val="none" w:sz="0" w:space="0" w:color="auto"/>
            <w:left w:val="none" w:sz="0" w:space="0" w:color="auto"/>
            <w:bottom w:val="none" w:sz="0" w:space="0" w:color="auto"/>
            <w:right w:val="none" w:sz="0" w:space="0" w:color="auto"/>
          </w:divBdr>
        </w:div>
        <w:div w:id="1025014856">
          <w:marLeft w:val="0"/>
          <w:marRight w:val="0"/>
          <w:marTop w:val="0"/>
          <w:marBottom w:val="0"/>
          <w:divBdr>
            <w:top w:val="none" w:sz="0" w:space="0" w:color="auto"/>
            <w:left w:val="none" w:sz="0" w:space="0" w:color="auto"/>
            <w:bottom w:val="none" w:sz="0" w:space="0" w:color="auto"/>
            <w:right w:val="none" w:sz="0" w:space="0" w:color="auto"/>
          </w:divBdr>
        </w:div>
        <w:div w:id="1085802510">
          <w:marLeft w:val="0"/>
          <w:marRight w:val="0"/>
          <w:marTop w:val="0"/>
          <w:marBottom w:val="0"/>
          <w:divBdr>
            <w:top w:val="none" w:sz="0" w:space="0" w:color="auto"/>
            <w:left w:val="none" w:sz="0" w:space="0" w:color="auto"/>
            <w:bottom w:val="none" w:sz="0" w:space="0" w:color="auto"/>
            <w:right w:val="none" w:sz="0" w:space="0" w:color="auto"/>
          </w:divBdr>
        </w:div>
        <w:div w:id="1094205823">
          <w:marLeft w:val="0"/>
          <w:marRight w:val="0"/>
          <w:marTop w:val="0"/>
          <w:marBottom w:val="0"/>
          <w:divBdr>
            <w:top w:val="none" w:sz="0" w:space="0" w:color="auto"/>
            <w:left w:val="none" w:sz="0" w:space="0" w:color="auto"/>
            <w:bottom w:val="none" w:sz="0" w:space="0" w:color="auto"/>
            <w:right w:val="none" w:sz="0" w:space="0" w:color="auto"/>
          </w:divBdr>
        </w:div>
        <w:div w:id="1126238419">
          <w:marLeft w:val="0"/>
          <w:marRight w:val="0"/>
          <w:marTop w:val="0"/>
          <w:marBottom w:val="0"/>
          <w:divBdr>
            <w:top w:val="none" w:sz="0" w:space="0" w:color="auto"/>
            <w:left w:val="none" w:sz="0" w:space="0" w:color="auto"/>
            <w:bottom w:val="none" w:sz="0" w:space="0" w:color="auto"/>
            <w:right w:val="none" w:sz="0" w:space="0" w:color="auto"/>
          </w:divBdr>
        </w:div>
        <w:div w:id="1226795895">
          <w:marLeft w:val="0"/>
          <w:marRight w:val="0"/>
          <w:marTop w:val="0"/>
          <w:marBottom w:val="0"/>
          <w:divBdr>
            <w:top w:val="none" w:sz="0" w:space="0" w:color="auto"/>
            <w:left w:val="none" w:sz="0" w:space="0" w:color="auto"/>
            <w:bottom w:val="none" w:sz="0" w:space="0" w:color="auto"/>
            <w:right w:val="none" w:sz="0" w:space="0" w:color="auto"/>
          </w:divBdr>
        </w:div>
        <w:div w:id="1243832140">
          <w:marLeft w:val="0"/>
          <w:marRight w:val="0"/>
          <w:marTop w:val="0"/>
          <w:marBottom w:val="0"/>
          <w:divBdr>
            <w:top w:val="none" w:sz="0" w:space="0" w:color="auto"/>
            <w:left w:val="none" w:sz="0" w:space="0" w:color="auto"/>
            <w:bottom w:val="none" w:sz="0" w:space="0" w:color="auto"/>
            <w:right w:val="none" w:sz="0" w:space="0" w:color="auto"/>
          </w:divBdr>
        </w:div>
        <w:div w:id="1273513713">
          <w:marLeft w:val="0"/>
          <w:marRight w:val="0"/>
          <w:marTop w:val="0"/>
          <w:marBottom w:val="0"/>
          <w:divBdr>
            <w:top w:val="none" w:sz="0" w:space="0" w:color="auto"/>
            <w:left w:val="none" w:sz="0" w:space="0" w:color="auto"/>
            <w:bottom w:val="none" w:sz="0" w:space="0" w:color="auto"/>
            <w:right w:val="none" w:sz="0" w:space="0" w:color="auto"/>
          </w:divBdr>
        </w:div>
        <w:div w:id="1275795920">
          <w:marLeft w:val="0"/>
          <w:marRight w:val="0"/>
          <w:marTop w:val="0"/>
          <w:marBottom w:val="0"/>
          <w:divBdr>
            <w:top w:val="none" w:sz="0" w:space="0" w:color="auto"/>
            <w:left w:val="none" w:sz="0" w:space="0" w:color="auto"/>
            <w:bottom w:val="none" w:sz="0" w:space="0" w:color="auto"/>
            <w:right w:val="none" w:sz="0" w:space="0" w:color="auto"/>
          </w:divBdr>
        </w:div>
        <w:div w:id="1525092898">
          <w:marLeft w:val="0"/>
          <w:marRight w:val="0"/>
          <w:marTop w:val="0"/>
          <w:marBottom w:val="0"/>
          <w:divBdr>
            <w:top w:val="none" w:sz="0" w:space="0" w:color="auto"/>
            <w:left w:val="none" w:sz="0" w:space="0" w:color="auto"/>
            <w:bottom w:val="none" w:sz="0" w:space="0" w:color="auto"/>
            <w:right w:val="none" w:sz="0" w:space="0" w:color="auto"/>
          </w:divBdr>
        </w:div>
        <w:div w:id="1542522322">
          <w:marLeft w:val="0"/>
          <w:marRight w:val="0"/>
          <w:marTop w:val="0"/>
          <w:marBottom w:val="0"/>
          <w:divBdr>
            <w:top w:val="none" w:sz="0" w:space="0" w:color="auto"/>
            <w:left w:val="none" w:sz="0" w:space="0" w:color="auto"/>
            <w:bottom w:val="none" w:sz="0" w:space="0" w:color="auto"/>
            <w:right w:val="none" w:sz="0" w:space="0" w:color="auto"/>
          </w:divBdr>
        </w:div>
        <w:div w:id="1558470302">
          <w:marLeft w:val="0"/>
          <w:marRight w:val="0"/>
          <w:marTop w:val="0"/>
          <w:marBottom w:val="0"/>
          <w:divBdr>
            <w:top w:val="none" w:sz="0" w:space="0" w:color="auto"/>
            <w:left w:val="none" w:sz="0" w:space="0" w:color="auto"/>
            <w:bottom w:val="none" w:sz="0" w:space="0" w:color="auto"/>
            <w:right w:val="none" w:sz="0" w:space="0" w:color="auto"/>
          </w:divBdr>
        </w:div>
        <w:div w:id="1701121595">
          <w:marLeft w:val="0"/>
          <w:marRight w:val="0"/>
          <w:marTop w:val="0"/>
          <w:marBottom w:val="0"/>
          <w:divBdr>
            <w:top w:val="none" w:sz="0" w:space="0" w:color="auto"/>
            <w:left w:val="none" w:sz="0" w:space="0" w:color="auto"/>
            <w:bottom w:val="none" w:sz="0" w:space="0" w:color="auto"/>
            <w:right w:val="none" w:sz="0" w:space="0" w:color="auto"/>
          </w:divBdr>
        </w:div>
        <w:div w:id="1804732417">
          <w:marLeft w:val="0"/>
          <w:marRight w:val="0"/>
          <w:marTop w:val="0"/>
          <w:marBottom w:val="0"/>
          <w:divBdr>
            <w:top w:val="none" w:sz="0" w:space="0" w:color="auto"/>
            <w:left w:val="none" w:sz="0" w:space="0" w:color="auto"/>
            <w:bottom w:val="none" w:sz="0" w:space="0" w:color="auto"/>
            <w:right w:val="none" w:sz="0" w:space="0" w:color="auto"/>
          </w:divBdr>
        </w:div>
        <w:div w:id="1814366764">
          <w:marLeft w:val="0"/>
          <w:marRight w:val="0"/>
          <w:marTop w:val="0"/>
          <w:marBottom w:val="0"/>
          <w:divBdr>
            <w:top w:val="none" w:sz="0" w:space="0" w:color="auto"/>
            <w:left w:val="none" w:sz="0" w:space="0" w:color="auto"/>
            <w:bottom w:val="none" w:sz="0" w:space="0" w:color="auto"/>
            <w:right w:val="none" w:sz="0" w:space="0" w:color="auto"/>
          </w:divBdr>
        </w:div>
        <w:div w:id="1903175398">
          <w:marLeft w:val="0"/>
          <w:marRight w:val="0"/>
          <w:marTop w:val="0"/>
          <w:marBottom w:val="0"/>
          <w:divBdr>
            <w:top w:val="none" w:sz="0" w:space="0" w:color="auto"/>
            <w:left w:val="none" w:sz="0" w:space="0" w:color="auto"/>
            <w:bottom w:val="none" w:sz="0" w:space="0" w:color="auto"/>
            <w:right w:val="none" w:sz="0" w:space="0" w:color="auto"/>
          </w:divBdr>
        </w:div>
        <w:div w:id="1935212862">
          <w:marLeft w:val="0"/>
          <w:marRight w:val="0"/>
          <w:marTop w:val="0"/>
          <w:marBottom w:val="0"/>
          <w:divBdr>
            <w:top w:val="none" w:sz="0" w:space="0" w:color="auto"/>
            <w:left w:val="none" w:sz="0" w:space="0" w:color="auto"/>
            <w:bottom w:val="none" w:sz="0" w:space="0" w:color="auto"/>
            <w:right w:val="none" w:sz="0" w:space="0" w:color="auto"/>
          </w:divBdr>
        </w:div>
        <w:div w:id="1974018567">
          <w:marLeft w:val="0"/>
          <w:marRight w:val="0"/>
          <w:marTop w:val="0"/>
          <w:marBottom w:val="0"/>
          <w:divBdr>
            <w:top w:val="none" w:sz="0" w:space="0" w:color="auto"/>
            <w:left w:val="none" w:sz="0" w:space="0" w:color="auto"/>
            <w:bottom w:val="none" w:sz="0" w:space="0" w:color="auto"/>
            <w:right w:val="none" w:sz="0" w:space="0" w:color="auto"/>
          </w:divBdr>
        </w:div>
        <w:div w:id="2091779058">
          <w:marLeft w:val="0"/>
          <w:marRight w:val="0"/>
          <w:marTop w:val="0"/>
          <w:marBottom w:val="0"/>
          <w:divBdr>
            <w:top w:val="none" w:sz="0" w:space="0" w:color="auto"/>
            <w:left w:val="none" w:sz="0" w:space="0" w:color="auto"/>
            <w:bottom w:val="none" w:sz="0" w:space="0" w:color="auto"/>
            <w:right w:val="none" w:sz="0" w:space="0" w:color="auto"/>
          </w:divBdr>
        </w:div>
        <w:div w:id="2104571688">
          <w:marLeft w:val="0"/>
          <w:marRight w:val="0"/>
          <w:marTop w:val="0"/>
          <w:marBottom w:val="0"/>
          <w:divBdr>
            <w:top w:val="none" w:sz="0" w:space="0" w:color="auto"/>
            <w:left w:val="none" w:sz="0" w:space="0" w:color="auto"/>
            <w:bottom w:val="none" w:sz="0" w:space="0" w:color="auto"/>
            <w:right w:val="none" w:sz="0" w:space="0" w:color="auto"/>
          </w:divBdr>
        </w:div>
      </w:divsChild>
    </w:div>
    <w:div w:id="1257444637">
      <w:bodyDiv w:val="1"/>
      <w:marLeft w:val="0"/>
      <w:marRight w:val="0"/>
      <w:marTop w:val="0"/>
      <w:marBottom w:val="0"/>
      <w:divBdr>
        <w:top w:val="none" w:sz="0" w:space="0" w:color="auto"/>
        <w:left w:val="none" w:sz="0" w:space="0" w:color="auto"/>
        <w:bottom w:val="none" w:sz="0" w:space="0" w:color="auto"/>
        <w:right w:val="none" w:sz="0" w:space="0" w:color="auto"/>
      </w:divBdr>
      <w:divsChild>
        <w:div w:id="194776431">
          <w:marLeft w:val="0"/>
          <w:marRight w:val="0"/>
          <w:marTop w:val="0"/>
          <w:marBottom w:val="0"/>
          <w:divBdr>
            <w:top w:val="none" w:sz="0" w:space="0" w:color="auto"/>
            <w:left w:val="none" w:sz="0" w:space="0" w:color="auto"/>
            <w:bottom w:val="none" w:sz="0" w:space="0" w:color="auto"/>
            <w:right w:val="none" w:sz="0" w:space="0" w:color="auto"/>
          </w:divBdr>
        </w:div>
        <w:div w:id="201329868">
          <w:marLeft w:val="0"/>
          <w:marRight w:val="0"/>
          <w:marTop w:val="0"/>
          <w:marBottom w:val="0"/>
          <w:divBdr>
            <w:top w:val="none" w:sz="0" w:space="0" w:color="auto"/>
            <w:left w:val="none" w:sz="0" w:space="0" w:color="auto"/>
            <w:bottom w:val="none" w:sz="0" w:space="0" w:color="auto"/>
            <w:right w:val="none" w:sz="0" w:space="0" w:color="auto"/>
          </w:divBdr>
        </w:div>
        <w:div w:id="212861116">
          <w:marLeft w:val="0"/>
          <w:marRight w:val="0"/>
          <w:marTop w:val="0"/>
          <w:marBottom w:val="0"/>
          <w:divBdr>
            <w:top w:val="none" w:sz="0" w:space="0" w:color="auto"/>
            <w:left w:val="none" w:sz="0" w:space="0" w:color="auto"/>
            <w:bottom w:val="none" w:sz="0" w:space="0" w:color="auto"/>
            <w:right w:val="none" w:sz="0" w:space="0" w:color="auto"/>
          </w:divBdr>
        </w:div>
        <w:div w:id="213664129">
          <w:marLeft w:val="0"/>
          <w:marRight w:val="0"/>
          <w:marTop w:val="0"/>
          <w:marBottom w:val="0"/>
          <w:divBdr>
            <w:top w:val="none" w:sz="0" w:space="0" w:color="auto"/>
            <w:left w:val="none" w:sz="0" w:space="0" w:color="auto"/>
            <w:bottom w:val="none" w:sz="0" w:space="0" w:color="auto"/>
            <w:right w:val="none" w:sz="0" w:space="0" w:color="auto"/>
          </w:divBdr>
        </w:div>
        <w:div w:id="241067765">
          <w:marLeft w:val="0"/>
          <w:marRight w:val="0"/>
          <w:marTop w:val="0"/>
          <w:marBottom w:val="0"/>
          <w:divBdr>
            <w:top w:val="none" w:sz="0" w:space="0" w:color="auto"/>
            <w:left w:val="none" w:sz="0" w:space="0" w:color="auto"/>
            <w:bottom w:val="none" w:sz="0" w:space="0" w:color="auto"/>
            <w:right w:val="none" w:sz="0" w:space="0" w:color="auto"/>
          </w:divBdr>
        </w:div>
        <w:div w:id="308099878">
          <w:marLeft w:val="0"/>
          <w:marRight w:val="0"/>
          <w:marTop w:val="0"/>
          <w:marBottom w:val="0"/>
          <w:divBdr>
            <w:top w:val="none" w:sz="0" w:space="0" w:color="auto"/>
            <w:left w:val="none" w:sz="0" w:space="0" w:color="auto"/>
            <w:bottom w:val="none" w:sz="0" w:space="0" w:color="auto"/>
            <w:right w:val="none" w:sz="0" w:space="0" w:color="auto"/>
          </w:divBdr>
        </w:div>
        <w:div w:id="395517052">
          <w:marLeft w:val="0"/>
          <w:marRight w:val="0"/>
          <w:marTop w:val="0"/>
          <w:marBottom w:val="0"/>
          <w:divBdr>
            <w:top w:val="none" w:sz="0" w:space="0" w:color="auto"/>
            <w:left w:val="none" w:sz="0" w:space="0" w:color="auto"/>
            <w:bottom w:val="none" w:sz="0" w:space="0" w:color="auto"/>
            <w:right w:val="none" w:sz="0" w:space="0" w:color="auto"/>
          </w:divBdr>
        </w:div>
        <w:div w:id="550771661">
          <w:marLeft w:val="0"/>
          <w:marRight w:val="0"/>
          <w:marTop w:val="0"/>
          <w:marBottom w:val="0"/>
          <w:divBdr>
            <w:top w:val="none" w:sz="0" w:space="0" w:color="auto"/>
            <w:left w:val="none" w:sz="0" w:space="0" w:color="auto"/>
            <w:bottom w:val="none" w:sz="0" w:space="0" w:color="auto"/>
            <w:right w:val="none" w:sz="0" w:space="0" w:color="auto"/>
          </w:divBdr>
        </w:div>
        <w:div w:id="576594141">
          <w:marLeft w:val="0"/>
          <w:marRight w:val="0"/>
          <w:marTop w:val="0"/>
          <w:marBottom w:val="0"/>
          <w:divBdr>
            <w:top w:val="none" w:sz="0" w:space="0" w:color="auto"/>
            <w:left w:val="none" w:sz="0" w:space="0" w:color="auto"/>
            <w:bottom w:val="none" w:sz="0" w:space="0" w:color="auto"/>
            <w:right w:val="none" w:sz="0" w:space="0" w:color="auto"/>
          </w:divBdr>
        </w:div>
        <w:div w:id="655454964">
          <w:marLeft w:val="0"/>
          <w:marRight w:val="0"/>
          <w:marTop w:val="0"/>
          <w:marBottom w:val="0"/>
          <w:divBdr>
            <w:top w:val="none" w:sz="0" w:space="0" w:color="auto"/>
            <w:left w:val="none" w:sz="0" w:space="0" w:color="auto"/>
            <w:bottom w:val="none" w:sz="0" w:space="0" w:color="auto"/>
            <w:right w:val="none" w:sz="0" w:space="0" w:color="auto"/>
          </w:divBdr>
        </w:div>
        <w:div w:id="732852791">
          <w:marLeft w:val="0"/>
          <w:marRight w:val="0"/>
          <w:marTop w:val="0"/>
          <w:marBottom w:val="0"/>
          <w:divBdr>
            <w:top w:val="none" w:sz="0" w:space="0" w:color="auto"/>
            <w:left w:val="none" w:sz="0" w:space="0" w:color="auto"/>
            <w:bottom w:val="none" w:sz="0" w:space="0" w:color="auto"/>
            <w:right w:val="none" w:sz="0" w:space="0" w:color="auto"/>
          </w:divBdr>
        </w:div>
        <w:div w:id="783380138">
          <w:marLeft w:val="0"/>
          <w:marRight w:val="0"/>
          <w:marTop w:val="0"/>
          <w:marBottom w:val="0"/>
          <w:divBdr>
            <w:top w:val="none" w:sz="0" w:space="0" w:color="auto"/>
            <w:left w:val="none" w:sz="0" w:space="0" w:color="auto"/>
            <w:bottom w:val="none" w:sz="0" w:space="0" w:color="auto"/>
            <w:right w:val="none" w:sz="0" w:space="0" w:color="auto"/>
          </w:divBdr>
        </w:div>
        <w:div w:id="972055984">
          <w:marLeft w:val="0"/>
          <w:marRight w:val="0"/>
          <w:marTop w:val="0"/>
          <w:marBottom w:val="0"/>
          <w:divBdr>
            <w:top w:val="none" w:sz="0" w:space="0" w:color="auto"/>
            <w:left w:val="none" w:sz="0" w:space="0" w:color="auto"/>
            <w:bottom w:val="none" w:sz="0" w:space="0" w:color="auto"/>
            <w:right w:val="none" w:sz="0" w:space="0" w:color="auto"/>
          </w:divBdr>
        </w:div>
        <w:div w:id="1023096478">
          <w:marLeft w:val="0"/>
          <w:marRight w:val="0"/>
          <w:marTop w:val="0"/>
          <w:marBottom w:val="0"/>
          <w:divBdr>
            <w:top w:val="none" w:sz="0" w:space="0" w:color="auto"/>
            <w:left w:val="none" w:sz="0" w:space="0" w:color="auto"/>
            <w:bottom w:val="none" w:sz="0" w:space="0" w:color="auto"/>
            <w:right w:val="none" w:sz="0" w:space="0" w:color="auto"/>
          </w:divBdr>
        </w:div>
        <w:div w:id="1071006391">
          <w:marLeft w:val="0"/>
          <w:marRight w:val="0"/>
          <w:marTop w:val="0"/>
          <w:marBottom w:val="0"/>
          <w:divBdr>
            <w:top w:val="none" w:sz="0" w:space="0" w:color="auto"/>
            <w:left w:val="none" w:sz="0" w:space="0" w:color="auto"/>
            <w:bottom w:val="none" w:sz="0" w:space="0" w:color="auto"/>
            <w:right w:val="none" w:sz="0" w:space="0" w:color="auto"/>
          </w:divBdr>
        </w:div>
        <w:div w:id="1124810122">
          <w:marLeft w:val="0"/>
          <w:marRight w:val="0"/>
          <w:marTop w:val="0"/>
          <w:marBottom w:val="0"/>
          <w:divBdr>
            <w:top w:val="none" w:sz="0" w:space="0" w:color="auto"/>
            <w:left w:val="none" w:sz="0" w:space="0" w:color="auto"/>
            <w:bottom w:val="none" w:sz="0" w:space="0" w:color="auto"/>
            <w:right w:val="none" w:sz="0" w:space="0" w:color="auto"/>
          </w:divBdr>
        </w:div>
        <w:div w:id="1273244954">
          <w:marLeft w:val="0"/>
          <w:marRight w:val="0"/>
          <w:marTop w:val="0"/>
          <w:marBottom w:val="0"/>
          <w:divBdr>
            <w:top w:val="none" w:sz="0" w:space="0" w:color="auto"/>
            <w:left w:val="none" w:sz="0" w:space="0" w:color="auto"/>
            <w:bottom w:val="none" w:sz="0" w:space="0" w:color="auto"/>
            <w:right w:val="none" w:sz="0" w:space="0" w:color="auto"/>
          </w:divBdr>
        </w:div>
        <w:div w:id="1371959450">
          <w:marLeft w:val="0"/>
          <w:marRight w:val="0"/>
          <w:marTop w:val="0"/>
          <w:marBottom w:val="0"/>
          <w:divBdr>
            <w:top w:val="none" w:sz="0" w:space="0" w:color="auto"/>
            <w:left w:val="none" w:sz="0" w:space="0" w:color="auto"/>
            <w:bottom w:val="none" w:sz="0" w:space="0" w:color="auto"/>
            <w:right w:val="none" w:sz="0" w:space="0" w:color="auto"/>
          </w:divBdr>
        </w:div>
        <w:div w:id="1529832114">
          <w:marLeft w:val="0"/>
          <w:marRight w:val="0"/>
          <w:marTop w:val="0"/>
          <w:marBottom w:val="0"/>
          <w:divBdr>
            <w:top w:val="none" w:sz="0" w:space="0" w:color="auto"/>
            <w:left w:val="none" w:sz="0" w:space="0" w:color="auto"/>
            <w:bottom w:val="none" w:sz="0" w:space="0" w:color="auto"/>
            <w:right w:val="none" w:sz="0" w:space="0" w:color="auto"/>
          </w:divBdr>
        </w:div>
        <w:div w:id="1581065880">
          <w:marLeft w:val="0"/>
          <w:marRight w:val="0"/>
          <w:marTop w:val="0"/>
          <w:marBottom w:val="0"/>
          <w:divBdr>
            <w:top w:val="none" w:sz="0" w:space="0" w:color="auto"/>
            <w:left w:val="none" w:sz="0" w:space="0" w:color="auto"/>
            <w:bottom w:val="none" w:sz="0" w:space="0" w:color="auto"/>
            <w:right w:val="none" w:sz="0" w:space="0" w:color="auto"/>
          </w:divBdr>
        </w:div>
        <w:div w:id="1585993945">
          <w:marLeft w:val="0"/>
          <w:marRight w:val="0"/>
          <w:marTop w:val="0"/>
          <w:marBottom w:val="0"/>
          <w:divBdr>
            <w:top w:val="none" w:sz="0" w:space="0" w:color="auto"/>
            <w:left w:val="none" w:sz="0" w:space="0" w:color="auto"/>
            <w:bottom w:val="none" w:sz="0" w:space="0" w:color="auto"/>
            <w:right w:val="none" w:sz="0" w:space="0" w:color="auto"/>
          </w:divBdr>
        </w:div>
        <w:div w:id="1740398984">
          <w:marLeft w:val="0"/>
          <w:marRight w:val="0"/>
          <w:marTop w:val="0"/>
          <w:marBottom w:val="0"/>
          <w:divBdr>
            <w:top w:val="none" w:sz="0" w:space="0" w:color="auto"/>
            <w:left w:val="none" w:sz="0" w:space="0" w:color="auto"/>
            <w:bottom w:val="none" w:sz="0" w:space="0" w:color="auto"/>
            <w:right w:val="none" w:sz="0" w:space="0" w:color="auto"/>
          </w:divBdr>
        </w:div>
        <w:div w:id="1817334885">
          <w:marLeft w:val="0"/>
          <w:marRight w:val="0"/>
          <w:marTop w:val="0"/>
          <w:marBottom w:val="0"/>
          <w:divBdr>
            <w:top w:val="none" w:sz="0" w:space="0" w:color="auto"/>
            <w:left w:val="none" w:sz="0" w:space="0" w:color="auto"/>
            <w:bottom w:val="none" w:sz="0" w:space="0" w:color="auto"/>
            <w:right w:val="none" w:sz="0" w:space="0" w:color="auto"/>
          </w:divBdr>
        </w:div>
        <w:div w:id="1886674097">
          <w:marLeft w:val="0"/>
          <w:marRight w:val="0"/>
          <w:marTop w:val="0"/>
          <w:marBottom w:val="0"/>
          <w:divBdr>
            <w:top w:val="none" w:sz="0" w:space="0" w:color="auto"/>
            <w:left w:val="none" w:sz="0" w:space="0" w:color="auto"/>
            <w:bottom w:val="none" w:sz="0" w:space="0" w:color="auto"/>
            <w:right w:val="none" w:sz="0" w:space="0" w:color="auto"/>
          </w:divBdr>
        </w:div>
        <w:div w:id="1896119662">
          <w:marLeft w:val="0"/>
          <w:marRight w:val="0"/>
          <w:marTop w:val="0"/>
          <w:marBottom w:val="0"/>
          <w:divBdr>
            <w:top w:val="none" w:sz="0" w:space="0" w:color="auto"/>
            <w:left w:val="none" w:sz="0" w:space="0" w:color="auto"/>
            <w:bottom w:val="none" w:sz="0" w:space="0" w:color="auto"/>
            <w:right w:val="none" w:sz="0" w:space="0" w:color="auto"/>
          </w:divBdr>
        </w:div>
      </w:divsChild>
    </w:div>
    <w:div w:id="1577088931">
      <w:bodyDiv w:val="1"/>
      <w:marLeft w:val="0"/>
      <w:marRight w:val="0"/>
      <w:marTop w:val="0"/>
      <w:marBottom w:val="0"/>
      <w:divBdr>
        <w:top w:val="none" w:sz="0" w:space="0" w:color="auto"/>
        <w:left w:val="none" w:sz="0" w:space="0" w:color="auto"/>
        <w:bottom w:val="none" w:sz="0" w:space="0" w:color="auto"/>
        <w:right w:val="none" w:sz="0" w:space="0" w:color="auto"/>
      </w:divBdr>
      <w:divsChild>
        <w:div w:id="66271388">
          <w:marLeft w:val="0"/>
          <w:marRight w:val="0"/>
          <w:marTop w:val="0"/>
          <w:marBottom w:val="0"/>
          <w:divBdr>
            <w:top w:val="none" w:sz="0" w:space="0" w:color="auto"/>
            <w:left w:val="none" w:sz="0" w:space="0" w:color="auto"/>
            <w:bottom w:val="none" w:sz="0" w:space="0" w:color="auto"/>
            <w:right w:val="none" w:sz="0" w:space="0" w:color="auto"/>
          </w:divBdr>
        </w:div>
        <w:div w:id="115147182">
          <w:marLeft w:val="0"/>
          <w:marRight w:val="0"/>
          <w:marTop w:val="0"/>
          <w:marBottom w:val="0"/>
          <w:divBdr>
            <w:top w:val="none" w:sz="0" w:space="0" w:color="auto"/>
            <w:left w:val="none" w:sz="0" w:space="0" w:color="auto"/>
            <w:bottom w:val="none" w:sz="0" w:space="0" w:color="auto"/>
            <w:right w:val="none" w:sz="0" w:space="0" w:color="auto"/>
          </w:divBdr>
        </w:div>
        <w:div w:id="135418779">
          <w:marLeft w:val="0"/>
          <w:marRight w:val="0"/>
          <w:marTop w:val="0"/>
          <w:marBottom w:val="0"/>
          <w:divBdr>
            <w:top w:val="none" w:sz="0" w:space="0" w:color="auto"/>
            <w:left w:val="none" w:sz="0" w:space="0" w:color="auto"/>
            <w:bottom w:val="none" w:sz="0" w:space="0" w:color="auto"/>
            <w:right w:val="none" w:sz="0" w:space="0" w:color="auto"/>
          </w:divBdr>
        </w:div>
        <w:div w:id="167522339">
          <w:marLeft w:val="0"/>
          <w:marRight w:val="0"/>
          <w:marTop w:val="0"/>
          <w:marBottom w:val="0"/>
          <w:divBdr>
            <w:top w:val="none" w:sz="0" w:space="0" w:color="auto"/>
            <w:left w:val="none" w:sz="0" w:space="0" w:color="auto"/>
            <w:bottom w:val="none" w:sz="0" w:space="0" w:color="auto"/>
            <w:right w:val="none" w:sz="0" w:space="0" w:color="auto"/>
          </w:divBdr>
        </w:div>
        <w:div w:id="205727428">
          <w:marLeft w:val="0"/>
          <w:marRight w:val="0"/>
          <w:marTop w:val="0"/>
          <w:marBottom w:val="0"/>
          <w:divBdr>
            <w:top w:val="none" w:sz="0" w:space="0" w:color="auto"/>
            <w:left w:val="none" w:sz="0" w:space="0" w:color="auto"/>
            <w:bottom w:val="none" w:sz="0" w:space="0" w:color="auto"/>
            <w:right w:val="none" w:sz="0" w:space="0" w:color="auto"/>
          </w:divBdr>
        </w:div>
        <w:div w:id="237984821">
          <w:marLeft w:val="0"/>
          <w:marRight w:val="0"/>
          <w:marTop w:val="0"/>
          <w:marBottom w:val="0"/>
          <w:divBdr>
            <w:top w:val="none" w:sz="0" w:space="0" w:color="auto"/>
            <w:left w:val="none" w:sz="0" w:space="0" w:color="auto"/>
            <w:bottom w:val="none" w:sz="0" w:space="0" w:color="auto"/>
            <w:right w:val="none" w:sz="0" w:space="0" w:color="auto"/>
          </w:divBdr>
        </w:div>
        <w:div w:id="335618907">
          <w:marLeft w:val="0"/>
          <w:marRight w:val="0"/>
          <w:marTop w:val="0"/>
          <w:marBottom w:val="0"/>
          <w:divBdr>
            <w:top w:val="none" w:sz="0" w:space="0" w:color="auto"/>
            <w:left w:val="none" w:sz="0" w:space="0" w:color="auto"/>
            <w:bottom w:val="none" w:sz="0" w:space="0" w:color="auto"/>
            <w:right w:val="none" w:sz="0" w:space="0" w:color="auto"/>
          </w:divBdr>
        </w:div>
        <w:div w:id="398283757">
          <w:marLeft w:val="0"/>
          <w:marRight w:val="0"/>
          <w:marTop w:val="0"/>
          <w:marBottom w:val="0"/>
          <w:divBdr>
            <w:top w:val="none" w:sz="0" w:space="0" w:color="auto"/>
            <w:left w:val="none" w:sz="0" w:space="0" w:color="auto"/>
            <w:bottom w:val="none" w:sz="0" w:space="0" w:color="auto"/>
            <w:right w:val="none" w:sz="0" w:space="0" w:color="auto"/>
          </w:divBdr>
        </w:div>
        <w:div w:id="523590956">
          <w:marLeft w:val="0"/>
          <w:marRight w:val="0"/>
          <w:marTop w:val="0"/>
          <w:marBottom w:val="0"/>
          <w:divBdr>
            <w:top w:val="none" w:sz="0" w:space="0" w:color="auto"/>
            <w:left w:val="none" w:sz="0" w:space="0" w:color="auto"/>
            <w:bottom w:val="none" w:sz="0" w:space="0" w:color="auto"/>
            <w:right w:val="none" w:sz="0" w:space="0" w:color="auto"/>
          </w:divBdr>
        </w:div>
        <w:div w:id="599340095">
          <w:marLeft w:val="0"/>
          <w:marRight w:val="0"/>
          <w:marTop w:val="0"/>
          <w:marBottom w:val="0"/>
          <w:divBdr>
            <w:top w:val="none" w:sz="0" w:space="0" w:color="auto"/>
            <w:left w:val="none" w:sz="0" w:space="0" w:color="auto"/>
            <w:bottom w:val="none" w:sz="0" w:space="0" w:color="auto"/>
            <w:right w:val="none" w:sz="0" w:space="0" w:color="auto"/>
          </w:divBdr>
        </w:div>
        <w:div w:id="715591596">
          <w:marLeft w:val="0"/>
          <w:marRight w:val="0"/>
          <w:marTop w:val="0"/>
          <w:marBottom w:val="0"/>
          <w:divBdr>
            <w:top w:val="none" w:sz="0" w:space="0" w:color="auto"/>
            <w:left w:val="none" w:sz="0" w:space="0" w:color="auto"/>
            <w:bottom w:val="none" w:sz="0" w:space="0" w:color="auto"/>
            <w:right w:val="none" w:sz="0" w:space="0" w:color="auto"/>
          </w:divBdr>
        </w:div>
        <w:div w:id="766080662">
          <w:marLeft w:val="0"/>
          <w:marRight w:val="0"/>
          <w:marTop w:val="0"/>
          <w:marBottom w:val="0"/>
          <w:divBdr>
            <w:top w:val="none" w:sz="0" w:space="0" w:color="auto"/>
            <w:left w:val="none" w:sz="0" w:space="0" w:color="auto"/>
            <w:bottom w:val="none" w:sz="0" w:space="0" w:color="auto"/>
            <w:right w:val="none" w:sz="0" w:space="0" w:color="auto"/>
          </w:divBdr>
        </w:div>
        <w:div w:id="817498610">
          <w:marLeft w:val="0"/>
          <w:marRight w:val="0"/>
          <w:marTop w:val="0"/>
          <w:marBottom w:val="0"/>
          <w:divBdr>
            <w:top w:val="none" w:sz="0" w:space="0" w:color="auto"/>
            <w:left w:val="none" w:sz="0" w:space="0" w:color="auto"/>
            <w:bottom w:val="none" w:sz="0" w:space="0" w:color="auto"/>
            <w:right w:val="none" w:sz="0" w:space="0" w:color="auto"/>
          </w:divBdr>
        </w:div>
        <w:div w:id="847019392">
          <w:marLeft w:val="0"/>
          <w:marRight w:val="0"/>
          <w:marTop w:val="0"/>
          <w:marBottom w:val="0"/>
          <w:divBdr>
            <w:top w:val="none" w:sz="0" w:space="0" w:color="auto"/>
            <w:left w:val="none" w:sz="0" w:space="0" w:color="auto"/>
            <w:bottom w:val="none" w:sz="0" w:space="0" w:color="auto"/>
            <w:right w:val="none" w:sz="0" w:space="0" w:color="auto"/>
          </w:divBdr>
        </w:div>
        <w:div w:id="988099182">
          <w:marLeft w:val="0"/>
          <w:marRight w:val="0"/>
          <w:marTop w:val="0"/>
          <w:marBottom w:val="0"/>
          <w:divBdr>
            <w:top w:val="none" w:sz="0" w:space="0" w:color="auto"/>
            <w:left w:val="none" w:sz="0" w:space="0" w:color="auto"/>
            <w:bottom w:val="none" w:sz="0" w:space="0" w:color="auto"/>
            <w:right w:val="none" w:sz="0" w:space="0" w:color="auto"/>
          </w:divBdr>
        </w:div>
        <w:div w:id="1074548004">
          <w:marLeft w:val="0"/>
          <w:marRight w:val="0"/>
          <w:marTop w:val="0"/>
          <w:marBottom w:val="0"/>
          <w:divBdr>
            <w:top w:val="none" w:sz="0" w:space="0" w:color="auto"/>
            <w:left w:val="none" w:sz="0" w:space="0" w:color="auto"/>
            <w:bottom w:val="none" w:sz="0" w:space="0" w:color="auto"/>
            <w:right w:val="none" w:sz="0" w:space="0" w:color="auto"/>
          </w:divBdr>
        </w:div>
        <w:div w:id="1145515275">
          <w:marLeft w:val="0"/>
          <w:marRight w:val="0"/>
          <w:marTop w:val="0"/>
          <w:marBottom w:val="0"/>
          <w:divBdr>
            <w:top w:val="none" w:sz="0" w:space="0" w:color="auto"/>
            <w:left w:val="none" w:sz="0" w:space="0" w:color="auto"/>
            <w:bottom w:val="none" w:sz="0" w:space="0" w:color="auto"/>
            <w:right w:val="none" w:sz="0" w:space="0" w:color="auto"/>
          </w:divBdr>
        </w:div>
        <w:div w:id="1176311745">
          <w:marLeft w:val="0"/>
          <w:marRight w:val="0"/>
          <w:marTop w:val="0"/>
          <w:marBottom w:val="0"/>
          <w:divBdr>
            <w:top w:val="none" w:sz="0" w:space="0" w:color="auto"/>
            <w:left w:val="none" w:sz="0" w:space="0" w:color="auto"/>
            <w:bottom w:val="none" w:sz="0" w:space="0" w:color="auto"/>
            <w:right w:val="none" w:sz="0" w:space="0" w:color="auto"/>
          </w:divBdr>
        </w:div>
        <w:div w:id="1235044567">
          <w:marLeft w:val="0"/>
          <w:marRight w:val="0"/>
          <w:marTop w:val="0"/>
          <w:marBottom w:val="0"/>
          <w:divBdr>
            <w:top w:val="none" w:sz="0" w:space="0" w:color="auto"/>
            <w:left w:val="none" w:sz="0" w:space="0" w:color="auto"/>
            <w:bottom w:val="none" w:sz="0" w:space="0" w:color="auto"/>
            <w:right w:val="none" w:sz="0" w:space="0" w:color="auto"/>
          </w:divBdr>
        </w:div>
        <w:div w:id="1262295610">
          <w:marLeft w:val="0"/>
          <w:marRight w:val="0"/>
          <w:marTop w:val="0"/>
          <w:marBottom w:val="0"/>
          <w:divBdr>
            <w:top w:val="none" w:sz="0" w:space="0" w:color="auto"/>
            <w:left w:val="none" w:sz="0" w:space="0" w:color="auto"/>
            <w:bottom w:val="none" w:sz="0" w:space="0" w:color="auto"/>
            <w:right w:val="none" w:sz="0" w:space="0" w:color="auto"/>
          </w:divBdr>
        </w:div>
        <w:div w:id="1311522477">
          <w:marLeft w:val="0"/>
          <w:marRight w:val="0"/>
          <w:marTop w:val="0"/>
          <w:marBottom w:val="0"/>
          <w:divBdr>
            <w:top w:val="none" w:sz="0" w:space="0" w:color="auto"/>
            <w:left w:val="none" w:sz="0" w:space="0" w:color="auto"/>
            <w:bottom w:val="none" w:sz="0" w:space="0" w:color="auto"/>
            <w:right w:val="none" w:sz="0" w:space="0" w:color="auto"/>
          </w:divBdr>
        </w:div>
        <w:div w:id="1377853390">
          <w:marLeft w:val="0"/>
          <w:marRight w:val="0"/>
          <w:marTop w:val="0"/>
          <w:marBottom w:val="0"/>
          <w:divBdr>
            <w:top w:val="none" w:sz="0" w:space="0" w:color="auto"/>
            <w:left w:val="none" w:sz="0" w:space="0" w:color="auto"/>
            <w:bottom w:val="none" w:sz="0" w:space="0" w:color="auto"/>
            <w:right w:val="none" w:sz="0" w:space="0" w:color="auto"/>
          </w:divBdr>
        </w:div>
        <w:div w:id="1410926460">
          <w:marLeft w:val="0"/>
          <w:marRight w:val="0"/>
          <w:marTop w:val="0"/>
          <w:marBottom w:val="0"/>
          <w:divBdr>
            <w:top w:val="none" w:sz="0" w:space="0" w:color="auto"/>
            <w:left w:val="none" w:sz="0" w:space="0" w:color="auto"/>
            <w:bottom w:val="none" w:sz="0" w:space="0" w:color="auto"/>
            <w:right w:val="none" w:sz="0" w:space="0" w:color="auto"/>
          </w:divBdr>
        </w:div>
        <w:div w:id="1436826803">
          <w:marLeft w:val="0"/>
          <w:marRight w:val="0"/>
          <w:marTop w:val="0"/>
          <w:marBottom w:val="0"/>
          <w:divBdr>
            <w:top w:val="none" w:sz="0" w:space="0" w:color="auto"/>
            <w:left w:val="none" w:sz="0" w:space="0" w:color="auto"/>
            <w:bottom w:val="none" w:sz="0" w:space="0" w:color="auto"/>
            <w:right w:val="none" w:sz="0" w:space="0" w:color="auto"/>
          </w:divBdr>
        </w:div>
        <w:div w:id="1447235573">
          <w:marLeft w:val="0"/>
          <w:marRight w:val="0"/>
          <w:marTop w:val="0"/>
          <w:marBottom w:val="0"/>
          <w:divBdr>
            <w:top w:val="none" w:sz="0" w:space="0" w:color="auto"/>
            <w:left w:val="none" w:sz="0" w:space="0" w:color="auto"/>
            <w:bottom w:val="none" w:sz="0" w:space="0" w:color="auto"/>
            <w:right w:val="none" w:sz="0" w:space="0" w:color="auto"/>
          </w:divBdr>
        </w:div>
        <w:div w:id="1494444768">
          <w:marLeft w:val="0"/>
          <w:marRight w:val="0"/>
          <w:marTop w:val="0"/>
          <w:marBottom w:val="0"/>
          <w:divBdr>
            <w:top w:val="none" w:sz="0" w:space="0" w:color="auto"/>
            <w:left w:val="none" w:sz="0" w:space="0" w:color="auto"/>
            <w:bottom w:val="none" w:sz="0" w:space="0" w:color="auto"/>
            <w:right w:val="none" w:sz="0" w:space="0" w:color="auto"/>
          </w:divBdr>
        </w:div>
        <w:div w:id="1497647014">
          <w:marLeft w:val="0"/>
          <w:marRight w:val="0"/>
          <w:marTop w:val="0"/>
          <w:marBottom w:val="0"/>
          <w:divBdr>
            <w:top w:val="none" w:sz="0" w:space="0" w:color="auto"/>
            <w:left w:val="none" w:sz="0" w:space="0" w:color="auto"/>
            <w:bottom w:val="none" w:sz="0" w:space="0" w:color="auto"/>
            <w:right w:val="none" w:sz="0" w:space="0" w:color="auto"/>
          </w:divBdr>
        </w:div>
        <w:div w:id="1594507419">
          <w:marLeft w:val="0"/>
          <w:marRight w:val="0"/>
          <w:marTop w:val="0"/>
          <w:marBottom w:val="0"/>
          <w:divBdr>
            <w:top w:val="none" w:sz="0" w:space="0" w:color="auto"/>
            <w:left w:val="none" w:sz="0" w:space="0" w:color="auto"/>
            <w:bottom w:val="none" w:sz="0" w:space="0" w:color="auto"/>
            <w:right w:val="none" w:sz="0" w:space="0" w:color="auto"/>
          </w:divBdr>
        </w:div>
        <w:div w:id="1632706631">
          <w:marLeft w:val="0"/>
          <w:marRight w:val="0"/>
          <w:marTop w:val="0"/>
          <w:marBottom w:val="0"/>
          <w:divBdr>
            <w:top w:val="none" w:sz="0" w:space="0" w:color="auto"/>
            <w:left w:val="none" w:sz="0" w:space="0" w:color="auto"/>
            <w:bottom w:val="none" w:sz="0" w:space="0" w:color="auto"/>
            <w:right w:val="none" w:sz="0" w:space="0" w:color="auto"/>
          </w:divBdr>
        </w:div>
        <w:div w:id="1646542601">
          <w:marLeft w:val="0"/>
          <w:marRight w:val="0"/>
          <w:marTop w:val="0"/>
          <w:marBottom w:val="0"/>
          <w:divBdr>
            <w:top w:val="none" w:sz="0" w:space="0" w:color="auto"/>
            <w:left w:val="none" w:sz="0" w:space="0" w:color="auto"/>
            <w:bottom w:val="none" w:sz="0" w:space="0" w:color="auto"/>
            <w:right w:val="none" w:sz="0" w:space="0" w:color="auto"/>
          </w:divBdr>
        </w:div>
        <w:div w:id="1818456242">
          <w:marLeft w:val="0"/>
          <w:marRight w:val="0"/>
          <w:marTop w:val="0"/>
          <w:marBottom w:val="0"/>
          <w:divBdr>
            <w:top w:val="none" w:sz="0" w:space="0" w:color="auto"/>
            <w:left w:val="none" w:sz="0" w:space="0" w:color="auto"/>
            <w:bottom w:val="none" w:sz="0" w:space="0" w:color="auto"/>
            <w:right w:val="none" w:sz="0" w:space="0" w:color="auto"/>
          </w:divBdr>
        </w:div>
        <w:div w:id="1962489183">
          <w:marLeft w:val="0"/>
          <w:marRight w:val="0"/>
          <w:marTop w:val="0"/>
          <w:marBottom w:val="0"/>
          <w:divBdr>
            <w:top w:val="none" w:sz="0" w:space="0" w:color="auto"/>
            <w:left w:val="none" w:sz="0" w:space="0" w:color="auto"/>
            <w:bottom w:val="none" w:sz="0" w:space="0" w:color="auto"/>
            <w:right w:val="none" w:sz="0" w:space="0" w:color="auto"/>
          </w:divBdr>
        </w:div>
        <w:div w:id="1966230798">
          <w:marLeft w:val="0"/>
          <w:marRight w:val="0"/>
          <w:marTop w:val="0"/>
          <w:marBottom w:val="0"/>
          <w:divBdr>
            <w:top w:val="none" w:sz="0" w:space="0" w:color="auto"/>
            <w:left w:val="none" w:sz="0" w:space="0" w:color="auto"/>
            <w:bottom w:val="none" w:sz="0" w:space="0" w:color="auto"/>
            <w:right w:val="none" w:sz="0" w:space="0" w:color="auto"/>
          </w:divBdr>
        </w:div>
        <w:div w:id="1982466980">
          <w:marLeft w:val="0"/>
          <w:marRight w:val="0"/>
          <w:marTop w:val="0"/>
          <w:marBottom w:val="0"/>
          <w:divBdr>
            <w:top w:val="none" w:sz="0" w:space="0" w:color="auto"/>
            <w:left w:val="none" w:sz="0" w:space="0" w:color="auto"/>
            <w:bottom w:val="none" w:sz="0" w:space="0" w:color="auto"/>
            <w:right w:val="none" w:sz="0" w:space="0" w:color="auto"/>
          </w:divBdr>
        </w:div>
        <w:div w:id="2024896658">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3369</Characters>
  <Application>Microsoft Macintosh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Résumé Rubric</vt:lpstr>
    </vt:vector>
  </TitlesOfParts>
  <Company/>
  <LinksUpToDate>false</LinksUpToDate>
  <CharactersWithSpaces>3952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Résumé Rubric</dc:title>
  <dc:subject/>
  <dc:creator>Judi Moreillon</dc:creator>
  <cp:keywords/>
  <cp:lastModifiedBy>Cheryl The</cp:lastModifiedBy>
  <cp:revision>2</cp:revision>
  <cp:lastPrinted>2006-03-09T17:05:00Z</cp:lastPrinted>
  <dcterms:created xsi:type="dcterms:W3CDTF">2015-04-14T04:12:00Z</dcterms:created>
  <dcterms:modified xsi:type="dcterms:W3CDTF">2015-04-14T04:12:00Z</dcterms:modified>
</cp:coreProperties>
</file>